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91" w:tblpY="766"/>
        <w:tblOverlap w:val="never"/>
        <w:tblW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</w:tblGrid>
      <w:tr w:rsidR="005F07BC" w:rsidRPr="00010C3C" w14:paraId="395A0E5B" w14:textId="77777777" w:rsidTr="5FE9B9D1">
        <w:trPr>
          <w:trHeight w:val="20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CB8F" w14:textId="3CDB9CC4" w:rsidR="005F07BC" w:rsidRPr="00010C3C" w:rsidRDefault="001A7186" w:rsidP="008660FC">
            <w:pPr>
              <w:pStyle w:val="Nagwek21"/>
              <w:tabs>
                <w:tab w:val="clear" w:pos="576"/>
              </w:tabs>
              <w:ind w:left="0" w:firstLine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data:</w:t>
            </w:r>
          </w:p>
        </w:tc>
      </w:tr>
      <w:tr w:rsidR="005F07BC" w:rsidRPr="00010C3C" w14:paraId="5904CA6E" w14:textId="77777777" w:rsidTr="5FE9B9D1">
        <w:trPr>
          <w:trHeight w:val="2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E597FE" w14:textId="43B7AE1F" w:rsidR="005F07BC" w:rsidRPr="00010C3C" w:rsidRDefault="00C6235F" w:rsidP="00DB463B">
            <w:pPr>
              <w:pStyle w:val="Normalny1"/>
              <w:spacing w:line="240" w:lineRule="exact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1379BC5D" w:rsidRPr="5FE9B9D1">
              <w:rPr>
                <w:sz w:val="16"/>
                <w:szCs w:val="16"/>
                <w:lang w:val="pl-PL"/>
              </w:rPr>
              <w:t xml:space="preserve"> </w:t>
            </w:r>
            <w:r w:rsidR="32AFC3EB" w:rsidRPr="5FE9B9D1">
              <w:rPr>
                <w:sz w:val="16"/>
                <w:szCs w:val="16"/>
                <w:lang w:val="pl-PL"/>
              </w:rPr>
              <w:t xml:space="preserve">kwietnia </w:t>
            </w:r>
            <w:r w:rsidR="1379BC5D" w:rsidRPr="5FE9B9D1">
              <w:rPr>
                <w:sz w:val="16"/>
                <w:szCs w:val="16"/>
                <w:lang w:val="pl-PL"/>
              </w:rPr>
              <w:t>2025 r.</w:t>
            </w:r>
          </w:p>
        </w:tc>
      </w:tr>
      <w:tr w:rsidR="005F07BC" w:rsidRPr="00010C3C" w14:paraId="774417E1" w14:textId="77777777" w:rsidTr="5FE9B9D1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  <w:vAlign w:val="bottom"/>
          </w:tcPr>
          <w:p w14:paraId="27D6D207" w14:textId="2AFE3AD0" w:rsidR="005F07BC" w:rsidRPr="00010C3C" w:rsidRDefault="008F46B0" w:rsidP="0035569F">
            <w:pPr>
              <w:pStyle w:val="Nagwek21"/>
              <w:ind w:left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informacje</w:t>
            </w:r>
            <w:r w:rsidR="001A7186" w:rsidRPr="00010C3C">
              <w:rPr>
                <w:rFonts w:ascii="Tahoma" w:hAnsi="Tahoma" w:cs="Tahoma"/>
                <w:lang w:val="pl-PL"/>
              </w:rPr>
              <w:t xml:space="preserve"> dodatkowe:</w:t>
            </w:r>
          </w:p>
        </w:tc>
      </w:tr>
      <w:tr w:rsidR="005F07BC" w:rsidRPr="00010C3C" w14:paraId="7943A1A5" w14:textId="77777777" w:rsidTr="5FE9B9D1">
        <w:trPr>
          <w:trHeight w:val="2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4FB91" w14:textId="77777777" w:rsidR="005F07BC" w:rsidRPr="00010C3C" w:rsidRDefault="001A7186" w:rsidP="008660FC">
            <w:pPr>
              <w:pStyle w:val="Normalny1"/>
              <w:spacing w:line="240" w:lineRule="exact"/>
              <w:rPr>
                <w:lang w:val="pl-PL"/>
              </w:rPr>
            </w:pPr>
            <w:r w:rsidRPr="00010C3C">
              <w:rPr>
                <w:sz w:val="16"/>
                <w:szCs w:val="16"/>
                <w:lang w:val="pl-PL"/>
              </w:rPr>
              <w:t>Mateusz Żydek</w:t>
            </w:r>
          </w:p>
        </w:tc>
      </w:tr>
      <w:tr w:rsidR="005F07BC" w:rsidRPr="00010C3C" w14:paraId="528A8D15" w14:textId="77777777" w:rsidTr="5FE9B9D1">
        <w:trPr>
          <w:trHeight w:val="2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14:paraId="329D2B15" w14:textId="77777777" w:rsidR="005F07BC" w:rsidRPr="00010C3C" w:rsidRDefault="001A7186" w:rsidP="0035569F">
            <w:pPr>
              <w:pStyle w:val="Nagwek21"/>
              <w:ind w:left="0"/>
              <w:rPr>
                <w:rFonts w:ascii="Tahoma" w:hAnsi="Tahoma" w:cs="Tahoma"/>
                <w:lang w:val="pl-PL"/>
              </w:rPr>
            </w:pPr>
            <w:r w:rsidRPr="00010C3C">
              <w:rPr>
                <w:rFonts w:ascii="Tahoma" w:hAnsi="Tahoma" w:cs="Tahoma"/>
                <w:lang w:val="pl-PL"/>
              </w:rPr>
              <w:t>telefon:</w:t>
            </w:r>
          </w:p>
        </w:tc>
      </w:tr>
      <w:tr w:rsidR="005F07BC" w:rsidRPr="00010C3C" w14:paraId="127EC910" w14:textId="77777777" w:rsidTr="5FE9B9D1">
        <w:trPr>
          <w:trHeight w:val="9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35145" w14:textId="77777777" w:rsidR="005F07BC" w:rsidRPr="00010C3C" w:rsidRDefault="001A7186" w:rsidP="008660FC">
            <w:pPr>
              <w:pStyle w:val="Normalny1"/>
              <w:spacing w:line="240" w:lineRule="exact"/>
              <w:rPr>
                <w:sz w:val="16"/>
                <w:szCs w:val="16"/>
              </w:rPr>
            </w:pPr>
            <w:r w:rsidRPr="00010C3C">
              <w:rPr>
                <w:sz w:val="16"/>
                <w:szCs w:val="16"/>
              </w:rPr>
              <w:t>+ 48 </w:t>
            </w:r>
            <w:r w:rsidRPr="00010C3C">
              <w:t xml:space="preserve"> </w:t>
            </w:r>
            <w:r w:rsidRPr="00010C3C">
              <w:rPr>
                <w:sz w:val="16"/>
                <w:szCs w:val="16"/>
              </w:rPr>
              <w:t>665 305 902</w:t>
            </w:r>
          </w:p>
          <w:p w14:paraId="1F619A76" w14:textId="5B935856" w:rsidR="005F07BC" w:rsidRPr="00010C3C" w:rsidRDefault="005F07BC" w:rsidP="0035569F">
            <w:pPr>
              <w:pStyle w:val="Nagwek21"/>
              <w:ind w:left="0"/>
              <w:rPr>
                <w:rFonts w:ascii="Tahoma" w:hAnsi="Tahoma" w:cs="Tahoma"/>
                <w:lang w:val="en-US"/>
              </w:rPr>
            </w:pPr>
          </w:p>
          <w:p w14:paraId="7E6F64E6" w14:textId="67A15794" w:rsidR="005F07BC" w:rsidRPr="00010C3C" w:rsidRDefault="77D83BCF" w:rsidP="008660FC">
            <w:pPr>
              <w:pStyle w:val="Normalny1"/>
              <w:spacing w:line="240" w:lineRule="exact"/>
            </w:pPr>
            <w:r w:rsidRPr="3C301889">
              <w:rPr>
                <w:rFonts w:eastAsia="Tahoma Bold"/>
                <w:color w:val="000000" w:themeColor="text1"/>
                <w:sz w:val="12"/>
                <w:szCs w:val="12"/>
              </w:rPr>
              <w:t>e-mail:</w:t>
            </w:r>
            <w:r w:rsidRPr="3C301889">
              <w:rPr>
                <w:sz w:val="16"/>
                <w:szCs w:val="16"/>
              </w:rPr>
              <w:t xml:space="preserve"> </w:t>
            </w:r>
            <w:proofErr w:type="spellStart"/>
            <w:r w:rsidR="73A8C21A" w:rsidRPr="3C301889">
              <w:rPr>
                <w:sz w:val="16"/>
                <w:szCs w:val="16"/>
              </w:rPr>
              <w:t>mateusz.zydek</w:t>
            </w:r>
            <w:proofErr w:type="spellEnd"/>
            <w:r w:rsidR="73A8C21A" w:rsidRPr="3C301889">
              <w:rPr>
                <w:sz w:val="16"/>
                <w:szCs w:val="16"/>
              </w:rPr>
              <w:t>@</w:t>
            </w:r>
            <w:r w:rsidR="001A7186">
              <w:br/>
            </w:r>
            <w:r w:rsidR="73A8C21A" w:rsidRPr="3C301889">
              <w:rPr>
                <w:sz w:val="16"/>
                <w:szCs w:val="16"/>
              </w:rPr>
              <w:t>randstad.pl</w:t>
            </w:r>
          </w:p>
        </w:tc>
      </w:tr>
    </w:tbl>
    <w:p w14:paraId="24F427E2" w14:textId="77777777" w:rsidR="005F07BC" w:rsidRPr="00010C3C" w:rsidRDefault="005F07BC" w:rsidP="00F62D16">
      <w:pPr>
        <w:pStyle w:val="Tre"/>
        <w:widowControl w:val="0"/>
        <w:ind w:left="216" w:hanging="216"/>
        <w:rPr>
          <w:rFonts w:ascii="Tahoma" w:hAnsi="Tahoma" w:cs="Tahoma"/>
        </w:rPr>
      </w:pPr>
    </w:p>
    <w:p w14:paraId="45AABE00" w14:textId="77777777" w:rsidR="005F07BC" w:rsidRPr="00010C3C" w:rsidRDefault="005F07BC" w:rsidP="00F62D16">
      <w:pPr>
        <w:pStyle w:val="TreA"/>
        <w:widowControl w:val="0"/>
        <w:ind w:left="108" w:hanging="108"/>
        <w:rPr>
          <w:rFonts w:ascii="Tahoma" w:hAnsi="Tahoma" w:cs="Tahoma"/>
        </w:rPr>
      </w:pPr>
    </w:p>
    <w:p w14:paraId="2CAC25A1" w14:textId="533578C0" w:rsidR="003E4B72" w:rsidRPr="00F62D16" w:rsidRDefault="13C5D2DD" w:rsidP="218AF568">
      <w:pPr>
        <w:spacing w:line="280" w:lineRule="atLeast"/>
        <w:rPr>
          <w:rFonts w:ascii="Tahoma" w:hAnsi="Tahoma" w:cs="Tahoma"/>
          <w:color w:val="0070C0"/>
          <w:sz w:val="32"/>
          <w:szCs w:val="32"/>
          <w:lang w:val="pl-PL"/>
        </w:rPr>
      </w:pPr>
      <w:r w:rsidRPr="218AF568">
        <w:rPr>
          <w:rFonts w:ascii="Tahoma" w:hAnsi="Tahoma" w:cs="Tahoma"/>
          <w:color w:val="0070C0"/>
          <w:sz w:val="32"/>
          <w:szCs w:val="32"/>
          <w:lang w:val="pl-PL"/>
        </w:rPr>
        <w:t xml:space="preserve">Marzena </w:t>
      </w:r>
      <w:proofErr w:type="spellStart"/>
      <w:r w:rsidRPr="218AF568">
        <w:rPr>
          <w:rFonts w:ascii="Tahoma" w:hAnsi="Tahoma" w:cs="Tahoma"/>
          <w:color w:val="0070C0"/>
          <w:sz w:val="32"/>
          <w:szCs w:val="32"/>
          <w:lang w:val="pl-PL"/>
        </w:rPr>
        <w:t>Milinkiewicz</w:t>
      </w:r>
      <w:proofErr w:type="spellEnd"/>
      <w:r w:rsidRPr="218AF568">
        <w:rPr>
          <w:rFonts w:ascii="Tahoma" w:hAnsi="Tahoma" w:cs="Tahoma"/>
          <w:color w:val="0070C0"/>
          <w:sz w:val="32"/>
          <w:szCs w:val="32"/>
          <w:lang w:val="pl-PL"/>
        </w:rPr>
        <w:t xml:space="preserve"> nową Dyrektor Zarządzającą </w:t>
      </w:r>
      <w:r w:rsidR="00C6235F">
        <w:rPr>
          <w:rFonts w:ascii="Tahoma" w:hAnsi="Tahoma" w:cs="Tahoma"/>
          <w:color w:val="0070C0"/>
          <w:sz w:val="32"/>
          <w:szCs w:val="32"/>
          <w:lang w:val="pl-PL"/>
        </w:rPr>
        <w:br/>
      </w:r>
      <w:proofErr w:type="spellStart"/>
      <w:r w:rsidRPr="218AF568">
        <w:rPr>
          <w:rFonts w:ascii="Tahoma" w:hAnsi="Tahoma" w:cs="Tahoma"/>
          <w:color w:val="0070C0"/>
          <w:sz w:val="32"/>
          <w:szCs w:val="32"/>
          <w:lang w:val="pl-PL"/>
        </w:rPr>
        <w:t>Randstad</w:t>
      </w:r>
      <w:proofErr w:type="spellEnd"/>
      <w:r w:rsidRPr="218AF568">
        <w:rPr>
          <w:rFonts w:ascii="Tahoma" w:hAnsi="Tahoma" w:cs="Tahoma"/>
          <w:color w:val="0070C0"/>
          <w:sz w:val="32"/>
          <w:szCs w:val="32"/>
          <w:lang w:val="pl-PL"/>
        </w:rPr>
        <w:t xml:space="preserve"> Polska </w:t>
      </w:r>
    </w:p>
    <w:p w14:paraId="2E8EFC8D" w14:textId="4FE4B9EC" w:rsidR="3F775635" w:rsidRDefault="3F775635" w:rsidP="3F775635">
      <w:pPr>
        <w:spacing w:line="280" w:lineRule="atLeast"/>
        <w:jc w:val="both"/>
        <w:rPr>
          <w:rFonts w:ascii="Tahoma" w:hAnsi="Tahoma" w:cs="Tahoma"/>
          <w:color w:val="0070C0"/>
          <w:sz w:val="32"/>
          <w:szCs w:val="32"/>
          <w:lang w:val="pl-PL"/>
        </w:rPr>
      </w:pPr>
    </w:p>
    <w:p w14:paraId="448A7845" w14:textId="2239E63A" w:rsidR="1379BC5D" w:rsidRDefault="600FB3F3" w:rsidP="001558A5">
      <w:pPr>
        <w:spacing w:line="276" w:lineRule="auto"/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</w:pPr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 xml:space="preserve">Z początkiem kwietnia Marzena </w:t>
      </w:r>
      <w:proofErr w:type="spellStart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>Milinkiewicz</w:t>
      </w:r>
      <w:proofErr w:type="spellEnd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 xml:space="preserve"> obejmuje stanowisko Dyrektor Zarządzającej </w:t>
      </w:r>
      <w:proofErr w:type="spellStart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>Randstad</w:t>
      </w:r>
      <w:proofErr w:type="spellEnd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 xml:space="preserve"> Polska, zastępując Henriego </w:t>
      </w:r>
      <w:proofErr w:type="spellStart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>Viswata</w:t>
      </w:r>
      <w:proofErr w:type="spellEnd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 xml:space="preserve">, który będzie teraz odpowiadał za biznes </w:t>
      </w:r>
      <w:proofErr w:type="spellStart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>Randstad</w:t>
      </w:r>
      <w:proofErr w:type="spellEnd"/>
      <w:r w:rsidRPr="5A4D75F0">
        <w:rPr>
          <w:rFonts w:ascii="Tahoma Bold" w:eastAsia="Tahoma Bold" w:hAnsi="Tahoma Bold" w:cs="Tahoma Bold"/>
          <w:b/>
          <w:bCs/>
          <w:color w:val="000000" w:themeColor="text1"/>
          <w:sz w:val="22"/>
          <w:szCs w:val="22"/>
          <w:lang w:val="pl-PL"/>
        </w:rPr>
        <w:t xml:space="preserve"> w Niemczech.</w:t>
      </w:r>
    </w:p>
    <w:p w14:paraId="188EC66C" w14:textId="52812CE2" w:rsidR="00F62D16" w:rsidRPr="00F62D16" w:rsidRDefault="00F62D16" w:rsidP="001558A5">
      <w:pPr>
        <w:spacing w:line="276" w:lineRule="auto"/>
        <w:rPr>
          <w:rFonts w:ascii="Tahoma" w:hAnsi="Tahoma" w:cs="Tahoma"/>
          <w:b/>
          <w:bCs/>
          <w:color w:val="0070C0"/>
          <w:sz w:val="18"/>
          <w:szCs w:val="18"/>
          <w:lang w:val="pl-PL"/>
        </w:rPr>
      </w:pPr>
    </w:p>
    <w:p w14:paraId="15DD1F65" w14:textId="246766C6" w:rsidR="001558A5" w:rsidRPr="001558A5" w:rsidRDefault="001558A5" w:rsidP="001558A5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  <w:lang w:val="pl-PL"/>
        </w:rPr>
      </w:pPr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Marzena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Milinkiewicz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jest związana z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Polska od 1995 roku. Swoją karierę zaczynała jako konsultantka w poznańskim oddziale firmy, którego wkrótce została managerką. Awansowała następnie na Dyrektora ds. Rozwoju Regionalnego. W 2005 roku z sukcesem wdrożyła w Polsce model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Inhouse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Services, który rozszerzył wsparcie dla pracodawców zatrudniających pracowników tymczasowych, poprzez bezpośrednią obecność w ich siedzibach i przejęcie dodatkowych </w:t>
      </w:r>
      <w:r>
        <w:rPr>
          <w:rFonts w:ascii="Tahoma" w:hAnsi="Tahoma" w:cs="Tahoma"/>
          <w:color w:val="000000" w:themeColor="text1"/>
          <w:sz w:val="20"/>
          <w:szCs w:val="20"/>
          <w:lang w:val="pl-PL"/>
        </w:rPr>
        <w:t>procesów, takich jak planowanie zatrudnienia</w:t>
      </w:r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. Przez lata kierowała kluczowymi liniami biznesowymi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jako Dyrektor Operacyjna</w:t>
      </w:r>
      <w:r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Staffing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i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Inhouse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Services, przyczyniając się do budowania i umacniania liderskiej pozycji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na polskim rynku. W ostatnim zaś czasie odpowiadała za transformację i specjalizację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Operational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Talent Solutions, wspierającą zatrudnienie stałe i tymczasowe m.in. w obszarach produkcji i logistyki.</w:t>
      </w:r>
    </w:p>
    <w:p w14:paraId="5F0A2202" w14:textId="77777777" w:rsidR="001558A5" w:rsidRPr="001558A5" w:rsidRDefault="001558A5" w:rsidP="001558A5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  <w:lang w:val="pl-PL"/>
        </w:rPr>
      </w:pPr>
    </w:p>
    <w:p w14:paraId="22C78909" w14:textId="77777777" w:rsidR="001558A5" w:rsidRPr="001558A5" w:rsidRDefault="001558A5" w:rsidP="001558A5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  <w:lang w:val="pl-PL"/>
        </w:rPr>
      </w:pPr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Marzena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Milinkiewicz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ukończyła Uniwersytet Ekonomiczny w Poznaniu,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Executive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MBA w Nottingham Trent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University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oraz programy dla senior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executives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w INSEAD i London Business School. Poza językiem ojczystym mówi po angielsku i hiszpańsku.</w:t>
      </w:r>
    </w:p>
    <w:p w14:paraId="5BE0DDBB" w14:textId="77777777" w:rsidR="001558A5" w:rsidRPr="001558A5" w:rsidRDefault="001558A5" w:rsidP="001558A5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  <w:lang w:val="pl-PL"/>
        </w:rPr>
      </w:pPr>
    </w:p>
    <w:p w14:paraId="30FB7A2B" w14:textId="5CA7495D" w:rsidR="5FE9B9D1" w:rsidRDefault="001558A5" w:rsidP="001558A5">
      <w:pPr>
        <w:spacing w:line="276" w:lineRule="auto"/>
        <w:rPr>
          <w:rFonts w:ascii="Tahoma" w:hAnsi="Tahoma" w:cs="Tahoma"/>
          <w:color w:val="000000" w:themeColor="text1"/>
          <w:sz w:val="20"/>
          <w:szCs w:val="20"/>
          <w:lang w:val="pl-PL"/>
        </w:rPr>
      </w:pPr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Dotychczasową funkcję Marzeny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Milinkiewicz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przejmie Sylwia Bruska, która do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Polska dołączyła w 2007 roku jako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Account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Specialist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. W kolejnych latach objęła stanowisko Managera Regionu w strukturach linii biznesowej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Inhouse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Solutions. W swojej karierze budowała i rozwijała zespoły oraz relacje z kluczowymi klientami, a także odpowiadała m.in. za rozwój współpracy z klientami z branży logistycznej w Polsce. Następnie przez 3 lata pełniła wiodącą rolę we wdrożeniu i rozwoju tej współpracy w innych krajach europejskich oraz w Japonii, Brazylii i Australii. W ciągu ostatniego roku zajmowała się doskonaleniem sprzedaży strategicznej i współpracą z kluczowymi partnerami </w:t>
      </w:r>
      <w:proofErr w:type="spellStart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>Randstad</w:t>
      </w:r>
      <w:proofErr w:type="spellEnd"/>
      <w:r w:rsidRPr="001558A5">
        <w:rPr>
          <w:rFonts w:ascii="Tahoma" w:hAnsi="Tahoma" w:cs="Tahoma"/>
          <w:color w:val="000000" w:themeColor="text1"/>
          <w:sz w:val="20"/>
          <w:szCs w:val="20"/>
          <w:lang w:val="pl-PL"/>
        </w:rPr>
        <w:t xml:space="preserve"> w Polsce i Czechach.</w:t>
      </w:r>
    </w:p>
    <w:p w14:paraId="18B66D59" w14:textId="77777777" w:rsidR="001558A5" w:rsidRDefault="001558A5" w:rsidP="001558A5">
      <w:p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  <w:lang w:val="pl-PL"/>
        </w:rPr>
      </w:pPr>
      <w:bookmarkStart w:id="0" w:name="_GoBack"/>
      <w:bookmarkEnd w:id="0"/>
    </w:p>
    <w:p w14:paraId="1D7CBAB1" w14:textId="1DCFAA07" w:rsidR="005F07BC" w:rsidRPr="00010C3C" w:rsidRDefault="42E2226C" w:rsidP="3C301889">
      <w:pPr>
        <w:pStyle w:val="HeaderAddress"/>
        <w:spacing w:line="288" w:lineRule="auto"/>
        <w:jc w:val="both"/>
        <w:rPr>
          <w:color w:val="0070C0"/>
          <w:sz w:val="18"/>
          <w:szCs w:val="18"/>
          <w:lang w:val="pl-PL"/>
        </w:rPr>
      </w:pPr>
      <w:r w:rsidRPr="3C301889">
        <w:rPr>
          <w:color w:val="0070C0"/>
          <w:sz w:val="18"/>
          <w:szCs w:val="18"/>
          <w:lang w:val="pl-PL"/>
        </w:rPr>
        <w:t>Kontakt:</w:t>
      </w:r>
    </w:p>
    <w:p w14:paraId="0BE28B18" w14:textId="1D2692D5" w:rsidR="005F07BC" w:rsidRPr="00010C3C" w:rsidRDefault="42E2226C" w:rsidP="3C301889">
      <w:pPr>
        <w:pStyle w:val="HeaderAddress"/>
        <w:spacing w:line="276" w:lineRule="auto"/>
        <w:rPr>
          <w:color w:val="000000" w:themeColor="text1"/>
          <w:sz w:val="18"/>
          <w:szCs w:val="18"/>
          <w:lang w:val="pl-PL"/>
        </w:rPr>
      </w:pPr>
      <w:r w:rsidRPr="3C301889">
        <w:rPr>
          <w:color w:val="000000" w:themeColor="text1"/>
          <w:sz w:val="18"/>
          <w:szCs w:val="18"/>
          <w:lang w:val="pl-PL"/>
        </w:rPr>
        <w:t>Mateusz Żydek</w:t>
      </w:r>
    </w:p>
    <w:p w14:paraId="5B98AAC5" w14:textId="4C8295F8" w:rsidR="005F07BC" w:rsidRPr="00010C3C" w:rsidRDefault="42E2226C" w:rsidP="3C301889">
      <w:pPr>
        <w:pStyle w:val="HeaderAddress"/>
        <w:spacing w:line="276" w:lineRule="auto"/>
        <w:rPr>
          <w:color w:val="000000" w:themeColor="text1"/>
          <w:sz w:val="18"/>
          <w:szCs w:val="18"/>
          <w:lang w:val="pl-PL"/>
        </w:rPr>
      </w:pPr>
      <w:r w:rsidRPr="3C301889">
        <w:rPr>
          <w:color w:val="000000" w:themeColor="text1"/>
          <w:sz w:val="18"/>
          <w:szCs w:val="18"/>
          <w:lang w:val="pl-PL"/>
        </w:rPr>
        <w:t>Rzecznik Prasowy</w:t>
      </w:r>
    </w:p>
    <w:p w14:paraId="4C58E66B" w14:textId="02E27BDD" w:rsidR="005F07BC" w:rsidRPr="00010C3C" w:rsidRDefault="42E2226C" w:rsidP="3C301889">
      <w:pPr>
        <w:pStyle w:val="HeaderAddress"/>
        <w:spacing w:line="276" w:lineRule="auto"/>
        <w:rPr>
          <w:color w:val="000000" w:themeColor="text1"/>
          <w:sz w:val="18"/>
          <w:szCs w:val="18"/>
          <w:lang w:val="pl-PL"/>
        </w:rPr>
      </w:pPr>
      <w:r w:rsidRPr="3C301889">
        <w:rPr>
          <w:color w:val="000000" w:themeColor="text1"/>
          <w:sz w:val="18"/>
          <w:szCs w:val="18"/>
          <w:lang w:val="pl-PL"/>
        </w:rPr>
        <w:t>Tel. +48 665 305 902</w:t>
      </w:r>
    </w:p>
    <w:p w14:paraId="41CF0C14" w14:textId="5864AF86" w:rsidR="005F07BC" w:rsidRPr="00010C3C" w:rsidRDefault="42E2226C" w:rsidP="5FE9B9D1">
      <w:pPr>
        <w:pStyle w:val="HeaderAddress"/>
        <w:spacing w:line="276" w:lineRule="auto"/>
        <w:rPr>
          <w:color w:val="4F81BD" w:themeColor="accent1"/>
          <w:sz w:val="18"/>
          <w:szCs w:val="18"/>
          <w:lang w:val="pl-PL"/>
        </w:rPr>
      </w:pPr>
      <w:r w:rsidRPr="5FE9B9D1">
        <w:rPr>
          <w:color w:val="000000" w:themeColor="text1"/>
          <w:sz w:val="18"/>
          <w:szCs w:val="18"/>
          <w:lang w:val="pl-PL"/>
        </w:rPr>
        <w:t xml:space="preserve">Email: </w:t>
      </w:r>
      <w:hyperlink r:id="rId10">
        <w:r w:rsidRPr="5FE9B9D1">
          <w:rPr>
            <w:rStyle w:val="Hipercze"/>
            <w:color w:val="4F81BD" w:themeColor="accent1"/>
            <w:sz w:val="18"/>
            <w:szCs w:val="18"/>
            <w:lang w:val="pl-PL"/>
          </w:rPr>
          <w:t>mateusz.zydek@randstad.pl</w:t>
        </w:r>
      </w:hyperlink>
    </w:p>
    <w:p w14:paraId="684887BE" w14:textId="635FE53E" w:rsidR="005F07BC" w:rsidRPr="00010C3C" w:rsidRDefault="005F07BC" w:rsidP="218AF568">
      <w:pPr>
        <w:spacing w:line="276" w:lineRule="auto"/>
        <w:ind w:left="708"/>
        <w:jc w:val="both"/>
        <w:rPr>
          <w:rFonts w:ascii="Tahoma" w:eastAsia="Tahoma" w:hAnsi="Tahoma" w:cs="Tahoma"/>
          <w:sz w:val="16"/>
          <w:szCs w:val="16"/>
          <w:lang w:val="pl-PL"/>
        </w:rPr>
      </w:pPr>
    </w:p>
    <w:p w14:paraId="110A378E" w14:textId="03E1324D" w:rsidR="005F07BC" w:rsidRPr="00010C3C" w:rsidRDefault="42E2226C" w:rsidP="001558A5">
      <w:pPr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proofErr w:type="spellStart"/>
      <w:r w:rsidRPr="3C301889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>Randstad</w:t>
      </w:r>
      <w:proofErr w:type="spellEnd"/>
      <w:r w:rsidRPr="3C301889">
        <w:rPr>
          <w:rStyle w:val="Brak"/>
          <w:rFonts w:ascii="Tahoma" w:eastAsia="Tahoma" w:hAnsi="Tahoma" w:cs="Tahoma"/>
          <w:color w:val="4F81BD" w:themeColor="accent1"/>
          <w:sz w:val="16"/>
          <w:szCs w:val="16"/>
          <w:lang w:val="pl-PL"/>
        </w:rPr>
        <w:t xml:space="preserve"> Polska </w:t>
      </w:r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jest częścią </w:t>
      </w:r>
      <w:proofErr w:type="spellStart"/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N.V. – najbardziej wyspecjalizowanej firmy na świecie działającej na rzecz talentów, która dba o wyrównywanie szans. Działając w ramach czterech specjalizacji – </w:t>
      </w:r>
      <w:proofErr w:type="spellStart"/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Operational</w:t>
      </w:r>
      <w:proofErr w:type="spellEnd"/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, Professional, Digital i Enterprise – zapewniamy firmom wykwalifikowane, zróżnicowane i elastyczne zespoły, które wspierają ich w osiąganiu biznesowych sukcesów w świecie deficytu talentów. Poszukujących zatrudnienia wspieramy w zdobywaniu ważnych dla nich ról zawodowych, rozwoju właściwych kompetencji, odnajdywaniu celu i poczucia przynależności w miejscu pracy. Jesteśmy zaangażowani w budowanie lepszej i bardziej zrównoważonej przyszłości dla nas wszystkich.</w:t>
      </w:r>
      <w:r w:rsidR="005F07BC" w:rsidRPr="00934071">
        <w:rPr>
          <w:lang w:val="pl-PL"/>
        </w:rPr>
        <w:br/>
      </w:r>
    </w:p>
    <w:p w14:paraId="371D2CD6" w14:textId="37313CDC" w:rsidR="005F07BC" w:rsidRPr="00010C3C" w:rsidRDefault="42E2226C" w:rsidP="001558A5">
      <w:pPr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 </w:t>
      </w:r>
      <w:proofErr w:type="spellStart"/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>Randstad</w:t>
      </w:r>
      <w:proofErr w:type="spellEnd"/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 działamy globalnie – na 39 rynkach świata, ale także lokalnie, wspierając talenty i klientów w blisko 100 biurach w Polsce.</w:t>
      </w:r>
    </w:p>
    <w:p w14:paraId="322BDC4A" w14:textId="0D52B74A" w:rsidR="005F07BC" w:rsidRPr="00010C3C" w:rsidRDefault="005F07BC" w:rsidP="001558A5">
      <w:pPr>
        <w:ind w:left="708"/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</w:p>
    <w:p w14:paraId="39B17157" w14:textId="58461657" w:rsidR="005F07BC" w:rsidRPr="00010C3C" w:rsidRDefault="42E2226C" w:rsidP="001558A5">
      <w:pPr>
        <w:rPr>
          <w:rFonts w:ascii="Tahoma" w:eastAsia="Tahoma" w:hAnsi="Tahoma" w:cs="Tahoma"/>
          <w:color w:val="000000" w:themeColor="text1"/>
          <w:sz w:val="16"/>
          <w:szCs w:val="16"/>
          <w:lang w:val="pl-PL"/>
        </w:rPr>
      </w:pPr>
      <w:r w:rsidRPr="3C301889">
        <w:rPr>
          <w:rStyle w:val="Brak"/>
          <w:rFonts w:ascii="Tahoma" w:eastAsia="Tahoma" w:hAnsi="Tahoma" w:cs="Tahoma"/>
          <w:color w:val="000000" w:themeColor="text1"/>
          <w:sz w:val="16"/>
          <w:szCs w:val="16"/>
          <w:lang w:val="pl-PL"/>
        </w:rPr>
        <w:t xml:space="preserve">Więcej informacji o firmie: </w:t>
      </w:r>
      <w:hyperlink r:id="rId11">
        <w:r w:rsidRPr="3C301889">
          <w:rPr>
            <w:rStyle w:val="Hipercze"/>
            <w:rFonts w:ascii="Tahoma" w:eastAsia="Tahoma" w:hAnsi="Tahoma" w:cs="Tahoma"/>
            <w:color w:val="0563C1"/>
            <w:sz w:val="16"/>
            <w:szCs w:val="16"/>
            <w:lang w:val="pl-PL"/>
          </w:rPr>
          <w:t>www.randstad.pl</w:t>
        </w:r>
      </w:hyperlink>
    </w:p>
    <w:p w14:paraId="1F43DC4D" w14:textId="7D550349" w:rsidR="005F07BC" w:rsidRPr="00010C3C" w:rsidRDefault="005F07BC" w:rsidP="00EC6114">
      <w:pPr>
        <w:pStyle w:val="HeaderAddress"/>
        <w:jc w:val="both"/>
        <w:rPr>
          <w:lang w:val="pl-PL"/>
        </w:rPr>
      </w:pPr>
    </w:p>
    <w:sectPr w:rsidR="005F07BC" w:rsidRPr="00010C3C" w:rsidSect="0035569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991" w:bottom="1276" w:left="2552" w:header="709" w:footer="6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0B49" w14:textId="77777777" w:rsidR="00475ADA" w:rsidRDefault="00475ADA">
      <w:r>
        <w:separator/>
      </w:r>
    </w:p>
  </w:endnote>
  <w:endnote w:type="continuationSeparator" w:id="0">
    <w:p w14:paraId="0942005F" w14:textId="77777777" w:rsidR="00475ADA" w:rsidRDefault="0047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0841" w14:textId="77777777" w:rsidR="005F07BC" w:rsidRDefault="001A7186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C6235F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C6235F">
      <w:rPr>
        <w:rFonts w:ascii="Tahoma Bold" w:eastAsia="Tahoma Bold" w:hAnsi="Tahoma Bold" w:cs="Tahoma Bold"/>
        <w:noProof/>
      </w:rPr>
      <w:t>2</w:t>
    </w:r>
    <w:r>
      <w:rPr>
        <w:rFonts w:ascii="Tahoma Bold" w:eastAsia="Tahoma Bold" w:hAnsi="Tahoma Bold" w:cs="Tahoma 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71609" w14:textId="77777777" w:rsidR="005F07BC" w:rsidRDefault="001A7186">
    <w:pPr>
      <w:pStyle w:val="Stopka1"/>
      <w:tabs>
        <w:tab w:val="clear" w:pos="9072"/>
        <w:tab w:val="right" w:pos="8337"/>
      </w:tabs>
      <w:jc w:val="right"/>
    </w:pPr>
    <w:r>
      <w:rPr>
        <w:rStyle w:val="BrakB"/>
      </w:rPr>
      <w:t xml:space="preserve">Strona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PAGE </w:instrText>
    </w:r>
    <w:r>
      <w:rPr>
        <w:rFonts w:ascii="Tahoma Bold" w:eastAsia="Tahoma Bold" w:hAnsi="Tahoma Bold" w:cs="Tahoma Bold"/>
      </w:rPr>
      <w:fldChar w:fldCharType="separate"/>
    </w:r>
    <w:r w:rsidR="001558A5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  <w:r>
      <w:rPr>
        <w:rStyle w:val="BrakB"/>
      </w:rPr>
      <w:t xml:space="preserve"> z </w:t>
    </w:r>
    <w:r>
      <w:rPr>
        <w:rFonts w:ascii="Tahoma Bold" w:eastAsia="Tahoma Bold" w:hAnsi="Tahoma Bold" w:cs="Tahoma Bold"/>
      </w:rPr>
      <w:fldChar w:fldCharType="begin"/>
    </w:r>
    <w:r>
      <w:rPr>
        <w:rFonts w:ascii="Tahoma Bold" w:eastAsia="Tahoma Bold" w:hAnsi="Tahoma Bold" w:cs="Tahoma Bold"/>
      </w:rPr>
      <w:instrText xml:space="preserve"> NUMPAGES </w:instrText>
    </w:r>
    <w:r>
      <w:rPr>
        <w:rFonts w:ascii="Tahoma Bold" w:eastAsia="Tahoma Bold" w:hAnsi="Tahoma Bold" w:cs="Tahoma Bold"/>
      </w:rPr>
      <w:fldChar w:fldCharType="separate"/>
    </w:r>
    <w:r w:rsidR="001558A5">
      <w:rPr>
        <w:rFonts w:ascii="Tahoma Bold" w:eastAsia="Tahoma Bold" w:hAnsi="Tahoma Bold" w:cs="Tahoma Bold"/>
        <w:noProof/>
      </w:rPr>
      <w:t>1</w:t>
    </w:r>
    <w:r>
      <w:rPr>
        <w:rFonts w:ascii="Tahoma Bold" w:eastAsia="Tahoma Bold" w:hAnsi="Tahoma Bold" w:cs="Tahoma 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64778" w14:textId="77777777" w:rsidR="00475ADA" w:rsidRDefault="00475ADA">
      <w:r>
        <w:separator/>
      </w:r>
    </w:p>
  </w:footnote>
  <w:footnote w:type="continuationSeparator" w:id="0">
    <w:p w14:paraId="7A22ADCD" w14:textId="77777777" w:rsidR="00475ADA" w:rsidRDefault="00475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DDB92" w14:textId="77777777" w:rsidR="005F07BC" w:rsidRDefault="001A7186">
    <w:pPr>
      <w:pStyle w:val="Nagwekistopka"/>
      <w:tabs>
        <w:tab w:val="clear" w:pos="9020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02A777A" wp14:editId="38364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 w14:anchorId="3B0782CA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7E5" w14:textId="77777777" w:rsidR="005F07BC" w:rsidRDefault="001A7186">
    <w:pPr>
      <w:pStyle w:val="Nagwek1"/>
      <w:tabs>
        <w:tab w:val="clear" w:pos="9072"/>
        <w:tab w:val="right" w:pos="8337"/>
      </w:tabs>
    </w:pPr>
    <w:r>
      <w:rPr>
        <w:noProof/>
        <w:lang w:val="pl-PL" w:eastAsia="pl-PL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67C4B0" wp14:editId="05D867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6500" cy="10693400"/>
              <wp:effectExtent l="0" t="0" r="635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pic="http://schemas.openxmlformats.org/drawingml/2006/picture">
          <w:pict w14:anchorId="155CFB64">
            <v:roundrect id="officeArt object" style="position:absolute;margin-left:543.8pt;margin-top:0;width:595pt;height:842pt;z-index:-251658752;visibility:visible;mso-wrap-style:square;mso-wrap-distance-left:12pt;mso-wrap-distance-top:12pt;mso-wrap-distance-right:12pt;mso-wrap-distance-bottom:12pt;mso-position-horizontal:right;mso-position-horizontal-relative:page;mso-position-vertical:top;mso-position-vertical-relative:page;v-text-anchor:top" o:spid="_x0000_s1026" stroked="f" strokeweight="1pt" arcsize="0" w14:anchorId="11644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pl-PL" w:eastAsia="pl-PL"/>
      </w:rPr>
      <w:drawing>
        <wp:anchor distT="152400" distB="152400" distL="152400" distR="152400" simplePos="0" relativeHeight="251658752" behindDoc="1" locked="0" layoutInCell="1" allowOverlap="1" wp14:anchorId="6A422B34" wp14:editId="07806946">
          <wp:simplePos x="0" y="0"/>
          <wp:positionH relativeFrom="page">
            <wp:posOffset>4511675</wp:posOffset>
          </wp:positionH>
          <wp:positionV relativeFrom="page">
            <wp:posOffset>383540</wp:posOffset>
          </wp:positionV>
          <wp:extent cx="2781300" cy="695325"/>
          <wp:effectExtent l="0" t="0" r="0" b="0"/>
          <wp:wrapNone/>
          <wp:docPr id="9" name="officeArt object" descr="Randstad logo_main_lar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Randstad logo_main_large.png" descr="Randstad logo_main_lar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C"/>
    <w:rsid w:val="00010C3C"/>
    <w:rsid w:val="00022875"/>
    <w:rsid w:val="000C51CB"/>
    <w:rsid w:val="001304D7"/>
    <w:rsid w:val="0013373E"/>
    <w:rsid w:val="00142FAE"/>
    <w:rsid w:val="00146816"/>
    <w:rsid w:val="001558A5"/>
    <w:rsid w:val="001659BF"/>
    <w:rsid w:val="00177702"/>
    <w:rsid w:val="00182D2D"/>
    <w:rsid w:val="001846AC"/>
    <w:rsid w:val="001A7186"/>
    <w:rsid w:val="001C36C1"/>
    <w:rsid w:val="001D0594"/>
    <w:rsid w:val="001D64D3"/>
    <w:rsid w:val="001F35B2"/>
    <w:rsid w:val="0021104B"/>
    <w:rsid w:val="00214F06"/>
    <w:rsid w:val="00215D40"/>
    <w:rsid w:val="00224D71"/>
    <w:rsid w:val="002331E8"/>
    <w:rsid w:val="0024471E"/>
    <w:rsid w:val="00264333"/>
    <w:rsid w:val="0027223C"/>
    <w:rsid w:val="002A4EA1"/>
    <w:rsid w:val="002B0F9D"/>
    <w:rsid w:val="002B10C2"/>
    <w:rsid w:val="002B483D"/>
    <w:rsid w:val="002D240D"/>
    <w:rsid w:val="002D5430"/>
    <w:rsid w:val="002D7F8F"/>
    <w:rsid w:val="003070A3"/>
    <w:rsid w:val="00310AFE"/>
    <w:rsid w:val="00353299"/>
    <w:rsid w:val="0035569F"/>
    <w:rsid w:val="00365DE3"/>
    <w:rsid w:val="0038125E"/>
    <w:rsid w:val="00381B08"/>
    <w:rsid w:val="003840BF"/>
    <w:rsid w:val="0038454C"/>
    <w:rsid w:val="003D3AF4"/>
    <w:rsid w:val="003E4B72"/>
    <w:rsid w:val="003F0255"/>
    <w:rsid w:val="003F6134"/>
    <w:rsid w:val="004158BC"/>
    <w:rsid w:val="00432660"/>
    <w:rsid w:val="0045606A"/>
    <w:rsid w:val="0046172B"/>
    <w:rsid w:val="00465A5A"/>
    <w:rsid w:val="00475ADA"/>
    <w:rsid w:val="00487C9A"/>
    <w:rsid w:val="004D1AAA"/>
    <w:rsid w:val="004E24EE"/>
    <w:rsid w:val="00514063"/>
    <w:rsid w:val="005276CD"/>
    <w:rsid w:val="00555189"/>
    <w:rsid w:val="005A7FE7"/>
    <w:rsid w:val="005E6669"/>
    <w:rsid w:val="005E7F1A"/>
    <w:rsid w:val="005F07BC"/>
    <w:rsid w:val="005F3239"/>
    <w:rsid w:val="00605543"/>
    <w:rsid w:val="0061581B"/>
    <w:rsid w:val="00621FAD"/>
    <w:rsid w:val="00631479"/>
    <w:rsid w:val="006579BA"/>
    <w:rsid w:val="00675B90"/>
    <w:rsid w:val="006802EC"/>
    <w:rsid w:val="00721CCD"/>
    <w:rsid w:val="00723A36"/>
    <w:rsid w:val="00723D42"/>
    <w:rsid w:val="007542C0"/>
    <w:rsid w:val="00764CC4"/>
    <w:rsid w:val="0077048E"/>
    <w:rsid w:val="0077234A"/>
    <w:rsid w:val="0078545A"/>
    <w:rsid w:val="00790E02"/>
    <w:rsid w:val="007A6606"/>
    <w:rsid w:val="007B11D0"/>
    <w:rsid w:val="007B636C"/>
    <w:rsid w:val="007E2DBF"/>
    <w:rsid w:val="007F0169"/>
    <w:rsid w:val="008045F5"/>
    <w:rsid w:val="00813DE5"/>
    <w:rsid w:val="008236A9"/>
    <w:rsid w:val="00836116"/>
    <w:rsid w:val="00860003"/>
    <w:rsid w:val="008660FC"/>
    <w:rsid w:val="00870BD0"/>
    <w:rsid w:val="008A192E"/>
    <w:rsid w:val="008A2A9C"/>
    <w:rsid w:val="008D0974"/>
    <w:rsid w:val="008E2C56"/>
    <w:rsid w:val="008F46B0"/>
    <w:rsid w:val="008F61BE"/>
    <w:rsid w:val="009122ED"/>
    <w:rsid w:val="009219AA"/>
    <w:rsid w:val="00925B4D"/>
    <w:rsid w:val="00934071"/>
    <w:rsid w:val="009446B1"/>
    <w:rsid w:val="00952F8E"/>
    <w:rsid w:val="009C4F7D"/>
    <w:rsid w:val="009C6A6E"/>
    <w:rsid w:val="00A2303D"/>
    <w:rsid w:val="00A2577A"/>
    <w:rsid w:val="00A35425"/>
    <w:rsid w:val="00A97AA3"/>
    <w:rsid w:val="00AA3B75"/>
    <w:rsid w:val="00AA7415"/>
    <w:rsid w:val="00AA7DCE"/>
    <w:rsid w:val="00AD0572"/>
    <w:rsid w:val="00B00CE0"/>
    <w:rsid w:val="00B15410"/>
    <w:rsid w:val="00B51A74"/>
    <w:rsid w:val="00B63B65"/>
    <w:rsid w:val="00B71A66"/>
    <w:rsid w:val="00B7417F"/>
    <w:rsid w:val="00B800AA"/>
    <w:rsid w:val="00B84D73"/>
    <w:rsid w:val="00BA7147"/>
    <w:rsid w:val="00BF543E"/>
    <w:rsid w:val="00BF7268"/>
    <w:rsid w:val="00C05314"/>
    <w:rsid w:val="00C26E31"/>
    <w:rsid w:val="00C313B6"/>
    <w:rsid w:val="00C44FA1"/>
    <w:rsid w:val="00C46260"/>
    <w:rsid w:val="00C6235F"/>
    <w:rsid w:val="00C62AE9"/>
    <w:rsid w:val="00C63A85"/>
    <w:rsid w:val="00C665E3"/>
    <w:rsid w:val="00C75950"/>
    <w:rsid w:val="00C9419D"/>
    <w:rsid w:val="00CB5CE7"/>
    <w:rsid w:val="00CC5255"/>
    <w:rsid w:val="00CF21DC"/>
    <w:rsid w:val="00D02AA5"/>
    <w:rsid w:val="00D46108"/>
    <w:rsid w:val="00D50ABE"/>
    <w:rsid w:val="00D51025"/>
    <w:rsid w:val="00D67E4E"/>
    <w:rsid w:val="00D81560"/>
    <w:rsid w:val="00D8F35C"/>
    <w:rsid w:val="00D9735B"/>
    <w:rsid w:val="00DA14C4"/>
    <w:rsid w:val="00DB463B"/>
    <w:rsid w:val="00DD5B6D"/>
    <w:rsid w:val="00DE2530"/>
    <w:rsid w:val="00DE3A66"/>
    <w:rsid w:val="00E01A19"/>
    <w:rsid w:val="00E33574"/>
    <w:rsid w:val="00E677E3"/>
    <w:rsid w:val="00E71E6E"/>
    <w:rsid w:val="00E90F83"/>
    <w:rsid w:val="00E94A77"/>
    <w:rsid w:val="00E9531B"/>
    <w:rsid w:val="00EB79D5"/>
    <w:rsid w:val="00EC6114"/>
    <w:rsid w:val="00ED5A4B"/>
    <w:rsid w:val="00EF2FFC"/>
    <w:rsid w:val="00F62D16"/>
    <w:rsid w:val="00F65F0E"/>
    <w:rsid w:val="00F73F67"/>
    <w:rsid w:val="00F77432"/>
    <w:rsid w:val="00F834A0"/>
    <w:rsid w:val="00F92048"/>
    <w:rsid w:val="00FA0B1E"/>
    <w:rsid w:val="00FF0272"/>
    <w:rsid w:val="01A127FE"/>
    <w:rsid w:val="03712513"/>
    <w:rsid w:val="045A168F"/>
    <w:rsid w:val="053B32BD"/>
    <w:rsid w:val="0694FCAC"/>
    <w:rsid w:val="07565AC1"/>
    <w:rsid w:val="0759C67B"/>
    <w:rsid w:val="07A3CE09"/>
    <w:rsid w:val="07B5A7F7"/>
    <w:rsid w:val="082CA52B"/>
    <w:rsid w:val="09BDAC65"/>
    <w:rsid w:val="0A0A0D01"/>
    <w:rsid w:val="0BDF58B3"/>
    <w:rsid w:val="0C6578F5"/>
    <w:rsid w:val="0F35A111"/>
    <w:rsid w:val="10C4AF9B"/>
    <w:rsid w:val="1216B916"/>
    <w:rsid w:val="12956F0F"/>
    <w:rsid w:val="12D022B9"/>
    <w:rsid w:val="1379BC5D"/>
    <w:rsid w:val="13C5D2DD"/>
    <w:rsid w:val="145FE7AA"/>
    <w:rsid w:val="14BFA298"/>
    <w:rsid w:val="156861C8"/>
    <w:rsid w:val="15FA7EDD"/>
    <w:rsid w:val="16E50ADE"/>
    <w:rsid w:val="176C469B"/>
    <w:rsid w:val="19A61C37"/>
    <w:rsid w:val="1C113F0B"/>
    <w:rsid w:val="1D6426CF"/>
    <w:rsid w:val="1DCAC093"/>
    <w:rsid w:val="1DFD4218"/>
    <w:rsid w:val="209980E3"/>
    <w:rsid w:val="218AF568"/>
    <w:rsid w:val="21BF2141"/>
    <w:rsid w:val="232ED341"/>
    <w:rsid w:val="234A3B92"/>
    <w:rsid w:val="24DB7EDB"/>
    <w:rsid w:val="257A754D"/>
    <w:rsid w:val="25B4C06E"/>
    <w:rsid w:val="26A22B8B"/>
    <w:rsid w:val="2855ECDA"/>
    <w:rsid w:val="2B43C294"/>
    <w:rsid w:val="2C9A2F16"/>
    <w:rsid w:val="2E1EF07D"/>
    <w:rsid w:val="2E3E5569"/>
    <w:rsid w:val="2E42BA0E"/>
    <w:rsid w:val="308FF3E7"/>
    <w:rsid w:val="313911FE"/>
    <w:rsid w:val="31659B8A"/>
    <w:rsid w:val="32AFC3EB"/>
    <w:rsid w:val="3342FC76"/>
    <w:rsid w:val="335C9A50"/>
    <w:rsid w:val="34417AE0"/>
    <w:rsid w:val="384B729E"/>
    <w:rsid w:val="38E962BA"/>
    <w:rsid w:val="399D98E3"/>
    <w:rsid w:val="3B9730B5"/>
    <w:rsid w:val="3C301889"/>
    <w:rsid w:val="3C9AB820"/>
    <w:rsid w:val="3CA21C87"/>
    <w:rsid w:val="3CC57FD5"/>
    <w:rsid w:val="3D853499"/>
    <w:rsid w:val="3D86B76F"/>
    <w:rsid w:val="3DA2D58D"/>
    <w:rsid w:val="3E99EC9C"/>
    <w:rsid w:val="3F775635"/>
    <w:rsid w:val="3FB84896"/>
    <w:rsid w:val="41323F76"/>
    <w:rsid w:val="4264EA38"/>
    <w:rsid w:val="42E2226C"/>
    <w:rsid w:val="43A555B3"/>
    <w:rsid w:val="44E561C1"/>
    <w:rsid w:val="46C58FE3"/>
    <w:rsid w:val="475EEA79"/>
    <w:rsid w:val="484E6857"/>
    <w:rsid w:val="4862F0A5"/>
    <w:rsid w:val="48ED3A7F"/>
    <w:rsid w:val="48F02059"/>
    <w:rsid w:val="49CD1E84"/>
    <w:rsid w:val="4AD44292"/>
    <w:rsid w:val="4C1A97AE"/>
    <w:rsid w:val="4C706978"/>
    <w:rsid w:val="4CECBE24"/>
    <w:rsid w:val="4D0A3326"/>
    <w:rsid w:val="4D91F044"/>
    <w:rsid w:val="4E9D82F4"/>
    <w:rsid w:val="4F802C4F"/>
    <w:rsid w:val="4F8BF5DF"/>
    <w:rsid w:val="4FBEB8C2"/>
    <w:rsid w:val="4FDD41AF"/>
    <w:rsid w:val="50C4EEED"/>
    <w:rsid w:val="51112CAE"/>
    <w:rsid w:val="53962962"/>
    <w:rsid w:val="53B9607B"/>
    <w:rsid w:val="53F09883"/>
    <w:rsid w:val="551709D1"/>
    <w:rsid w:val="554356B3"/>
    <w:rsid w:val="564C5EB5"/>
    <w:rsid w:val="56A8C758"/>
    <w:rsid w:val="56C3C677"/>
    <w:rsid w:val="56C57365"/>
    <w:rsid w:val="56CC90BC"/>
    <w:rsid w:val="57F109A2"/>
    <w:rsid w:val="57F80C81"/>
    <w:rsid w:val="5837A6FE"/>
    <w:rsid w:val="58676C61"/>
    <w:rsid w:val="59C44E03"/>
    <w:rsid w:val="5A4D75F0"/>
    <w:rsid w:val="5ADFFBE4"/>
    <w:rsid w:val="5B236645"/>
    <w:rsid w:val="5B3F2A14"/>
    <w:rsid w:val="5BB1C17D"/>
    <w:rsid w:val="5C06E1FF"/>
    <w:rsid w:val="5C74F0E8"/>
    <w:rsid w:val="5CBF36A6"/>
    <w:rsid w:val="5D6B2E99"/>
    <w:rsid w:val="5F90AD85"/>
    <w:rsid w:val="5FE9B9D1"/>
    <w:rsid w:val="600FB3F3"/>
    <w:rsid w:val="603CCA76"/>
    <w:rsid w:val="60BC7E0D"/>
    <w:rsid w:val="6193BE6E"/>
    <w:rsid w:val="62B790CB"/>
    <w:rsid w:val="63C08F87"/>
    <w:rsid w:val="64D83C01"/>
    <w:rsid w:val="660F25FD"/>
    <w:rsid w:val="66328701"/>
    <w:rsid w:val="66E02C33"/>
    <w:rsid w:val="68ED118D"/>
    <w:rsid w:val="68F7D74F"/>
    <w:rsid w:val="6932FBA1"/>
    <w:rsid w:val="6C67DB27"/>
    <w:rsid w:val="7118A584"/>
    <w:rsid w:val="712862F9"/>
    <w:rsid w:val="7147D6F5"/>
    <w:rsid w:val="71EAFFFB"/>
    <w:rsid w:val="71EB02AE"/>
    <w:rsid w:val="73A8C21A"/>
    <w:rsid w:val="74BFE044"/>
    <w:rsid w:val="765D3811"/>
    <w:rsid w:val="76F2D4C0"/>
    <w:rsid w:val="775731B9"/>
    <w:rsid w:val="77D83BCF"/>
    <w:rsid w:val="7808438D"/>
    <w:rsid w:val="782C22C7"/>
    <w:rsid w:val="7990ABD9"/>
    <w:rsid w:val="7AC256A4"/>
    <w:rsid w:val="7C8FEF9F"/>
    <w:rsid w:val="7F05033C"/>
    <w:rsid w:val="7F094F68"/>
    <w:rsid w:val="7F50A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04EB"/>
  <w15:docId w15:val="{3146D381-0AD4-9E4E-97D7-B9AE54A7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opka1">
    <w:name w:val="Stopka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hAnsi="Tahoma" w:cs="Arial Unicode MS"/>
      <w:color w:val="000000"/>
      <w:u w:color="000000"/>
      <w:lang w:val="it-IT"/>
    </w:rPr>
  </w:style>
  <w:style w:type="character" w:customStyle="1" w:styleId="BrakB">
    <w:name w:val="Brak B"/>
    <w:rPr>
      <w:lang w:val="it-IT"/>
    </w:rPr>
  </w:style>
  <w:style w:type="paragraph" w:customStyle="1" w:styleId="Nagwek1">
    <w:name w:val="Nagłówek1"/>
    <w:pPr>
      <w:tabs>
        <w:tab w:val="center" w:pos="4536"/>
        <w:tab w:val="right" w:pos="9072"/>
      </w:tabs>
      <w:suppressAutoHyphens/>
      <w:spacing w:line="320" w:lineRule="atLeast"/>
    </w:pPr>
    <w:rPr>
      <w:rFonts w:ascii="Tahoma" w:eastAsia="Tahoma" w:hAnsi="Tahoma" w:cs="Tahom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21">
    <w:name w:val="Nagłówek 21"/>
    <w:next w:val="Normalny1"/>
    <w:pPr>
      <w:keepNext/>
      <w:tabs>
        <w:tab w:val="left" w:pos="576"/>
      </w:tabs>
      <w:suppressAutoHyphens/>
      <w:spacing w:line="240" w:lineRule="exact"/>
      <w:ind w:left="576" w:hanging="576"/>
      <w:outlineLvl w:val="0"/>
    </w:pPr>
    <w:rPr>
      <w:rFonts w:ascii="Tahoma Bold" w:eastAsia="Tahoma Bold" w:hAnsi="Tahoma Bold" w:cs="Tahoma Bold"/>
      <w:color w:val="000000"/>
      <w:sz w:val="12"/>
      <w:szCs w:val="1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ny1">
    <w:name w:val="Normalny1"/>
    <w:pPr>
      <w:suppressAutoHyphens/>
      <w:spacing w:line="320" w:lineRule="atLeast"/>
    </w:pPr>
    <w:rPr>
      <w:rFonts w:ascii="Tahoma" w:eastAsia="Tahoma" w:hAnsi="Tahoma" w:cs="Tahoma"/>
      <w:color w:val="000000"/>
      <w:u w:color="000000"/>
    </w:rPr>
  </w:style>
  <w:style w:type="paragraph" w:customStyle="1" w:styleId="TreA">
    <w:name w:val="Treść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Address">
    <w:name w:val="HeaderAddress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Legend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4F81BD"/>
      <w:sz w:val="18"/>
      <w:szCs w:val="18"/>
      <w:u w:val="single" w:color="4F81BD"/>
    </w:rPr>
  </w:style>
  <w:style w:type="character" w:customStyle="1" w:styleId="Hyperlink1">
    <w:name w:val="Hyperlink.1"/>
    <w:basedOn w:val="Brak"/>
    <w:rPr>
      <w:outline w:val="0"/>
      <w:color w:val="4F81BD"/>
      <w:kern w:val="16"/>
      <w:u w:val="single" w:color="4F81BD"/>
    </w:rPr>
  </w:style>
  <w:style w:type="table" w:styleId="Tabela-Siatka">
    <w:name w:val="Table Grid"/>
    <w:basedOn w:val="Standardowy"/>
    <w:uiPriority w:val="39"/>
    <w:rsid w:val="00CB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B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2C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2C0"/>
    <w:rPr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0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4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40BF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6B1"/>
    <w:rPr>
      <w:b/>
      <w:bCs/>
    </w:rPr>
  </w:style>
  <w:style w:type="character" w:customStyle="1" w:styleId="BrakA">
    <w:name w:val="Brak A"/>
    <w:rsid w:val="00EC6114"/>
    <w:rPr>
      <w:lang w:val="it-IT"/>
    </w:rPr>
  </w:style>
  <w:style w:type="paragraph" w:styleId="Poprawka">
    <w:name w:val="Revision"/>
    <w:hidden/>
    <w:uiPriority w:val="99"/>
    <w:semiHidden/>
    <w:rsid w:val="008045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3C301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andstad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teusz.zydek@randstad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431C5474A6E042BB3EF77AA281A3CD" ma:contentTypeVersion="15" ma:contentTypeDescription="Utwórz nowy dokument." ma:contentTypeScope="" ma:versionID="bd0d112eeaac554e7fbdd33b22f5bbc8">
  <xsd:schema xmlns:xsd="http://www.w3.org/2001/XMLSchema" xmlns:xs="http://www.w3.org/2001/XMLSchema" xmlns:p="http://schemas.microsoft.com/office/2006/metadata/properties" xmlns:ns2="e96b853f-ce18-4c85-b253-3397f9074f2a" xmlns:ns3="7b806001-f250-4bc2-a379-ef9f7ab61598" targetNamespace="http://schemas.microsoft.com/office/2006/metadata/properties" ma:root="true" ma:fieldsID="bc7d392af3d385a17cfb069ccbc7baf1" ns2:_="" ns3:_="">
    <xsd:import namespace="e96b853f-ce18-4c85-b253-3397f9074f2a"/>
    <xsd:import namespace="7b806001-f250-4bc2-a379-ef9f7ab61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853f-ce18-4c85-b253-3397f9074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7358426-ed50-4307-a293-6de92cb17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06001-f250-4bc2-a379-ef9f7ab61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3fb8fe-8670-40b0-a4bf-5f4880554c36}" ma:internalName="TaxCatchAll" ma:showField="CatchAllData" ma:web="7b806001-f250-4bc2-a379-ef9f7ab61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806001-f250-4bc2-a379-ef9f7ab61598">
      <UserInfo>
        <DisplayName>Joanna  Lewandowska</DisplayName>
        <AccountId>27</AccountId>
        <AccountType/>
      </UserInfo>
    </SharedWithUsers>
    <TaxCatchAll xmlns="7b806001-f250-4bc2-a379-ef9f7ab61598" xsi:nil="true"/>
    <lcf76f155ced4ddcb4097134ff3c332f xmlns="e96b853f-ce18-4c85-b253-3397f9074f2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A03E-E44E-44BA-B463-1C17D5116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B1D31-C03B-4956-A424-59EEB05F3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b853f-ce18-4c85-b253-3397f9074f2a"/>
    <ds:schemaRef ds:uri="7b806001-f250-4bc2-a379-ef9f7ab61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5BE88-6996-4C53-8013-5F542C5C516B}">
  <ds:schemaRefs>
    <ds:schemaRef ds:uri="http://schemas.microsoft.com/office/2006/metadata/properties"/>
    <ds:schemaRef ds:uri="http://schemas.microsoft.com/office/infopath/2007/PartnerControls"/>
    <ds:schemaRef ds:uri="7b806001-f250-4bc2-a379-ef9f7ab61598"/>
    <ds:schemaRef ds:uri="e96b853f-ce18-4c85-b253-3397f9074f2a"/>
  </ds:schemaRefs>
</ds:datastoreItem>
</file>

<file path=customXml/itemProps4.xml><?xml version="1.0" encoding="utf-8"?>
<ds:datastoreItem xmlns:ds="http://schemas.openxmlformats.org/officeDocument/2006/customXml" ds:itemID="{DD515C2B-F4E2-4B52-9901-E7DF9533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Żydek</dc:creator>
  <cp:lastModifiedBy>Mateusz Żydek</cp:lastModifiedBy>
  <cp:revision>23</cp:revision>
  <cp:lastPrinted>2022-10-03T08:58:00Z</cp:lastPrinted>
  <dcterms:created xsi:type="dcterms:W3CDTF">2023-05-19T06:52:00Z</dcterms:created>
  <dcterms:modified xsi:type="dcterms:W3CDTF">2025-03-27T06:29:00Z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0x0101006E431C5474A6E042BB3EF77AA281A3CD</vt:lpwstr>
  </property>
  <property fmtid="{D5CDD505-2E9C-101B-9397-08002B2CF9AE}" pid="3" name="MediaServiceImageTags">
    <vt:lpwstr/>
  </property>
</Properties>
</file>