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1" w:tblpY="766"/>
        <w:tblOverlap w:val="never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5F07BC" w:rsidRPr="00621FAD" w14:paraId="395A0E5B" w14:textId="77777777" w:rsidTr="00211EAA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CCB8F" w14:textId="4644353D" w:rsidR="005F07BC" w:rsidRPr="00621FAD" w:rsidRDefault="001A7186" w:rsidP="008660FC">
            <w:pPr>
              <w:pStyle w:val="Nagwek21"/>
              <w:tabs>
                <w:tab w:val="clear" w:pos="576"/>
              </w:tabs>
              <w:ind w:left="0" w:firstLine="0"/>
              <w:rPr>
                <w:lang w:val="pl-PL"/>
              </w:rPr>
            </w:pPr>
            <w:r w:rsidRPr="00621FAD">
              <w:rPr>
                <w:lang w:val="pl-PL"/>
              </w:rPr>
              <w:t>data:</w:t>
            </w:r>
          </w:p>
        </w:tc>
      </w:tr>
      <w:tr w:rsidR="005F07BC" w:rsidRPr="00621FAD" w14:paraId="5904CA6E" w14:textId="77777777" w:rsidTr="00211EAA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597FE" w14:textId="148467EA" w:rsidR="005F07BC" w:rsidRPr="00621FAD" w:rsidRDefault="008660FC" w:rsidP="008660FC">
            <w:pPr>
              <w:pStyle w:val="Normalny1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18 </w:t>
            </w:r>
            <w:r w:rsidR="00CC5255">
              <w:rPr>
                <w:sz w:val="16"/>
                <w:szCs w:val="16"/>
                <w:lang w:val="pl-PL"/>
              </w:rPr>
              <w:t>czerwca 2021</w:t>
            </w:r>
            <w:r w:rsidR="001A7186" w:rsidRPr="00621FAD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5F07BC" w:rsidRPr="00621FAD" w14:paraId="774417E1" w14:textId="77777777" w:rsidTr="00211EAA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27D6D207" w14:textId="36933434" w:rsidR="005F07BC" w:rsidRPr="00621FAD" w:rsidRDefault="001A7186" w:rsidP="00211EAA">
            <w:pPr>
              <w:pStyle w:val="Nagwek21"/>
              <w:ind w:left="0"/>
              <w:rPr>
                <w:lang w:val="pl-PL"/>
              </w:rPr>
            </w:pPr>
            <w:proofErr w:type="spellStart"/>
            <w:r w:rsidRPr="00621FAD">
              <w:rPr>
                <w:lang w:val="pl-PL"/>
              </w:rPr>
              <w:t>nformacje</w:t>
            </w:r>
            <w:proofErr w:type="spellEnd"/>
            <w:r w:rsidRPr="00621FAD">
              <w:rPr>
                <w:lang w:val="pl-PL"/>
              </w:rPr>
              <w:t xml:space="preserve"> dodatkowe:</w:t>
            </w:r>
          </w:p>
        </w:tc>
      </w:tr>
      <w:tr w:rsidR="005F07BC" w:rsidRPr="00621FAD" w14:paraId="7943A1A5" w14:textId="77777777" w:rsidTr="00211EAA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FB91" w14:textId="77777777" w:rsidR="005F07BC" w:rsidRPr="00621FAD" w:rsidRDefault="001A7186" w:rsidP="008660FC">
            <w:pPr>
              <w:pStyle w:val="Normalny1"/>
              <w:spacing w:line="240" w:lineRule="exact"/>
              <w:rPr>
                <w:lang w:val="pl-PL"/>
              </w:rPr>
            </w:pPr>
            <w:r w:rsidRPr="00621FAD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5F07BC" w:rsidRPr="00621FAD" w14:paraId="528A8D15" w14:textId="77777777" w:rsidTr="00211EAA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329D2B15" w14:textId="77777777" w:rsidR="005F07BC" w:rsidRPr="00621FAD" w:rsidRDefault="001A7186" w:rsidP="00211EAA">
            <w:pPr>
              <w:pStyle w:val="Nagwek21"/>
              <w:ind w:left="0"/>
              <w:rPr>
                <w:lang w:val="pl-PL"/>
              </w:rPr>
            </w:pPr>
            <w:r w:rsidRPr="00621FAD">
              <w:rPr>
                <w:lang w:val="pl-PL"/>
              </w:rPr>
              <w:t>telefon:</w:t>
            </w:r>
          </w:p>
        </w:tc>
      </w:tr>
      <w:tr w:rsidR="005F07BC" w:rsidRPr="00621FAD" w14:paraId="127EC910" w14:textId="77777777" w:rsidTr="00211EAA">
        <w:trPr>
          <w:trHeight w:val="9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5145" w14:textId="77777777" w:rsidR="005F07BC" w:rsidRPr="007542C0" w:rsidRDefault="001A7186" w:rsidP="008660FC">
            <w:pPr>
              <w:pStyle w:val="Normalny1"/>
              <w:spacing w:line="240" w:lineRule="exact"/>
              <w:rPr>
                <w:sz w:val="16"/>
                <w:szCs w:val="16"/>
              </w:rPr>
            </w:pPr>
            <w:r w:rsidRPr="007542C0">
              <w:rPr>
                <w:sz w:val="16"/>
                <w:szCs w:val="16"/>
              </w:rPr>
              <w:t>+ 48 </w:t>
            </w:r>
            <w:r w:rsidRPr="007542C0">
              <w:t xml:space="preserve"> </w:t>
            </w:r>
            <w:r w:rsidRPr="007542C0">
              <w:rPr>
                <w:sz w:val="16"/>
                <w:szCs w:val="16"/>
              </w:rPr>
              <w:t>665 305 902</w:t>
            </w:r>
          </w:p>
          <w:p w14:paraId="1F619A76" w14:textId="77777777" w:rsidR="005F07BC" w:rsidRPr="007542C0" w:rsidRDefault="001A7186" w:rsidP="00211EAA">
            <w:pPr>
              <w:pStyle w:val="Nagwek21"/>
              <w:ind w:left="0"/>
              <w:rPr>
                <w:lang w:val="en-US"/>
              </w:rPr>
            </w:pPr>
            <w:r w:rsidRPr="007542C0">
              <w:rPr>
                <w:lang w:val="en-US"/>
              </w:rPr>
              <w:t>e-mail:</w:t>
            </w:r>
          </w:p>
          <w:p w14:paraId="7E6F64E6" w14:textId="77777777" w:rsidR="005F07BC" w:rsidRPr="007542C0" w:rsidRDefault="001A7186" w:rsidP="008660FC">
            <w:pPr>
              <w:pStyle w:val="Normalny1"/>
              <w:spacing w:line="240" w:lineRule="exact"/>
            </w:pPr>
            <w:proofErr w:type="spellStart"/>
            <w:r w:rsidRPr="007542C0">
              <w:rPr>
                <w:sz w:val="16"/>
                <w:szCs w:val="16"/>
              </w:rPr>
              <w:t>mateusz.zydek</w:t>
            </w:r>
            <w:proofErr w:type="spellEnd"/>
            <w:r w:rsidRPr="007542C0">
              <w:rPr>
                <w:sz w:val="16"/>
                <w:szCs w:val="16"/>
              </w:rPr>
              <w:t>@</w:t>
            </w:r>
            <w:r w:rsidRPr="007542C0">
              <w:rPr>
                <w:sz w:val="16"/>
                <w:szCs w:val="16"/>
              </w:rPr>
              <w:br/>
              <w:t>randstad.pl</w:t>
            </w:r>
          </w:p>
        </w:tc>
      </w:tr>
    </w:tbl>
    <w:p w14:paraId="24F427E2" w14:textId="77777777" w:rsidR="005F07BC" w:rsidRPr="007542C0" w:rsidRDefault="005F07BC">
      <w:pPr>
        <w:pStyle w:val="Tre"/>
        <w:widowControl w:val="0"/>
        <w:ind w:left="216" w:hanging="216"/>
      </w:pPr>
    </w:p>
    <w:p w14:paraId="45AABE00" w14:textId="77777777" w:rsidR="005F07BC" w:rsidRPr="007542C0" w:rsidRDefault="005F07BC">
      <w:pPr>
        <w:pStyle w:val="TreA"/>
        <w:widowControl w:val="0"/>
        <w:ind w:left="108" w:hanging="108"/>
      </w:pPr>
    </w:p>
    <w:p w14:paraId="4247E8FB" w14:textId="77777777" w:rsidR="005F07BC" w:rsidRPr="007542C0" w:rsidRDefault="005F07BC">
      <w:pPr>
        <w:pStyle w:val="Normalny1"/>
        <w:spacing w:line="280" w:lineRule="atLeast"/>
        <w:jc w:val="both"/>
        <w:rPr>
          <w:rFonts w:ascii="Tahoma Bold" w:eastAsia="Tahoma Bold" w:hAnsi="Tahoma Bold" w:cs="Tahoma Bold"/>
        </w:rPr>
      </w:pPr>
    </w:p>
    <w:p w14:paraId="5BC1BD00" w14:textId="55ADF72E" w:rsidR="005F07BC" w:rsidRPr="00CC5255" w:rsidRDefault="00E94A77" w:rsidP="00211EAA">
      <w:pPr>
        <w:pStyle w:val="Normalny1"/>
        <w:spacing w:line="280" w:lineRule="atLeast"/>
        <w:rPr>
          <w:rFonts w:ascii="Tahoma Bold" w:hAnsi="Tahoma Bold"/>
          <w:color w:val="0070C0"/>
          <w:spacing w:val="-9"/>
          <w:sz w:val="32"/>
          <w:szCs w:val="32"/>
          <w:lang w:val="pl-PL"/>
        </w:rPr>
      </w:pPr>
      <w:r>
        <w:rPr>
          <w:rFonts w:ascii="Tahoma Bold" w:hAnsi="Tahoma Bold"/>
          <w:color w:val="0070C0"/>
          <w:sz w:val="32"/>
          <w:szCs w:val="32"/>
          <w:lang w:val="pl-PL"/>
        </w:rPr>
        <w:t xml:space="preserve">Oto najbardziej atrakcyjni pracodawcy według Polaków. Wśród liderów firmy technologiczne, motoryzacyjne </w:t>
      </w:r>
      <w:r>
        <w:rPr>
          <w:rFonts w:ascii="Tahoma Bold" w:hAnsi="Tahoma Bold"/>
          <w:color w:val="0070C0"/>
          <w:sz w:val="32"/>
          <w:szCs w:val="32"/>
          <w:lang w:val="pl-PL"/>
        </w:rPr>
        <w:br/>
        <w:t>i państwowe spółki.</w:t>
      </w:r>
      <w:r w:rsidR="3342FC76" w:rsidRPr="564C5EB5">
        <w:rPr>
          <w:rFonts w:ascii="Tahoma Bold" w:hAnsi="Tahoma Bold"/>
          <w:color w:val="0070C0"/>
          <w:sz w:val="32"/>
          <w:szCs w:val="32"/>
          <w:lang w:val="pl-PL"/>
        </w:rPr>
        <w:t xml:space="preserve"> </w:t>
      </w:r>
    </w:p>
    <w:p w14:paraId="327C7E58" w14:textId="77777777" w:rsidR="005F07BC" w:rsidRPr="00621FAD" w:rsidRDefault="005F07BC">
      <w:pPr>
        <w:pStyle w:val="HeaderAddress"/>
        <w:spacing w:line="280" w:lineRule="atLeast"/>
        <w:jc w:val="both"/>
        <w:rPr>
          <w:rFonts w:ascii="Tahoma Bold" w:eastAsia="Tahoma Bold" w:hAnsi="Tahoma Bold" w:cs="Tahoma Bold"/>
          <w:sz w:val="20"/>
          <w:szCs w:val="20"/>
          <w:lang w:val="pl-PL"/>
        </w:rPr>
      </w:pPr>
    </w:p>
    <w:p w14:paraId="6886C0FC" w14:textId="0DF071E9" w:rsidR="00E94A77" w:rsidRDefault="00E94A77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  <w:r w:rsidRPr="00211EAA">
        <w:rPr>
          <w:rFonts w:ascii="Tahoma Bold" w:hAnsi="Tahoma Bold"/>
          <w:b/>
          <w:sz w:val="20"/>
          <w:szCs w:val="20"/>
          <w:lang w:val="pl-PL"/>
        </w:rPr>
        <w:t>Samsung Electronics</w:t>
      </w:r>
      <w:r>
        <w:rPr>
          <w:rFonts w:ascii="Tahoma Bold" w:hAnsi="Tahoma Bold"/>
          <w:sz w:val="20"/>
          <w:szCs w:val="20"/>
          <w:lang w:val="pl-PL"/>
        </w:rPr>
        <w:t xml:space="preserve"> </w:t>
      </w:r>
      <w:r w:rsidR="00952F8E" w:rsidRPr="00211EAA">
        <w:rPr>
          <w:rFonts w:ascii="Tahoma Bold" w:hAnsi="Tahoma Bold"/>
          <w:b/>
          <w:sz w:val="20"/>
          <w:szCs w:val="20"/>
          <w:lang w:val="pl-PL"/>
        </w:rPr>
        <w:t>Polska</w:t>
      </w:r>
      <w:r w:rsidR="00952F8E">
        <w:rPr>
          <w:rFonts w:ascii="Tahoma Bold" w:hAnsi="Tahoma Bold"/>
          <w:sz w:val="20"/>
          <w:szCs w:val="20"/>
          <w:lang w:val="pl-PL"/>
        </w:rPr>
        <w:t xml:space="preserve"> </w:t>
      </w:r>
      <w:r>
        <w:rPr>
          <w:rFonts w:ascii="Tahoma Bold" w:hAnsi="Tahoma Bold"/>
          <w:sz w:val="20"/>
          <w:szCs w:val="20"/>
          <w:lang w:val="pl-PL"/>
        </w:rPr>
        <w:t xml:space="preserve">to według Polaków najbardziej atrakcyjny pracodawca – wynika z badania marki pracodawcy </w:t>
      </w:r>
      <w:proofErr w:type="spellStart"/>
      <w:r>
        <w:rPr>
          <w:rFonts w:ascii="Tahoma Bold" w:hAnsi="Tahoma Bold"/>
          <w:sz w:val="20"/>
          <w:szCs w:val="20"/>
          <w:lang w:val="pl-PL"/>
        </w:rPr>
        <w:t>Randstad</w:t>
      </w:r>
      <w:proofErr w:type="spellEnd"/>
      <w:r>
        <w:rPr>
          <w:rFonts w:ascii="Tahoma Bold" w:hAnsi="Tahoma Bold"/>
          <w:sz w:val="20"/>
          <w:szCs w:val="20"/>
          <w:lang w:val="pl-PL"/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:lang w:val="pl-PL"/>
        </w:rPr>
        <w:t>Employer</w:t>
      </w:r>
      <w:proofErr w:type="spellEnd"/>
      <w:r>
        <w:rPr>
          <w:rFonts w:ascii="Tahoma Bold" w:hAnsi="Tahoma Bold"/>
          <w:sz w:val="20"/>
          <w:szCs w:val="20"/>
          <w:lang w:val="pl-PL"/>
        </w:rPr>
        <w:t xml:space="preserve"> Brand </w:t>
      </w:r>
      <w:proofErr w:type="spellStart"/>
      <w:r>
        <w:rPr>
          <w:rFonts w:ascii="Tahoma Bold" w:hAnsi="Tahoma Bold"/>
          <w:sz w:val="20"/>
          <w:szCs w:val="20"/>
          <w:lang w:val="pl-PL"/>
        </w:rPr>
        <w:t>Research</w:t>
      </w:r>
      <w:proofErr w:type="spellEnd"/>
      <w:r w:rsidR="00A97AA3">
        <w:rPr>
          <w:rFonts w:ascii="Tahoma Bold" w:hAnsi="Tahoma Bold"/>
          <w:sz w:val="20"/>
          <w:szCs w:val="20"/>
          <w:lang w:val="pl-PL"/>
        </w:rPr>
        <w:t xml:space="preserve"> 2021</w:t>
      </w:r>
      <w:r w:rsidR="00514063">
        <w:rPr>
          <w:rFonts w:ascii="Tahoma Bold" w:hAnsi="Tahoma Bold"/>
          <w:sz w:val="20"/>
          <w:szCs w:val="20"/>
          <w:lang w:val="pl-PL"/>
        </w:rPr>
        <w:t xml:space="preserve">, </w:t>
      </w:r>
      <w:r>
        <w:rPr>
          <w:rFonts w:ascii="Tahoma Bold" w:hAnsi="Tahoma Bold"/>
          <w:sz w:val="20"/>
          <w:szCs w:val="20"/>
          <w:lang w:val="pl-PL"/>
        </w:rPr>
        <w:t xml:space="preserve">realizowanego w Polsce na próbie blisko 5 tysięcy respondentów w wieku od 18 do 64 lat, osób pracujących, uczących się lub poszukujących zatrudnienia. </w:t>
      </w:r>
      <w:r w:rsidR="00CF21DC">
        <w:rPr>
          <w:rFonts w:ascii="Tahoma Bold" w:hAnsi="Tahoma Bold"/>
          <w:sz w:val="20"/>
          <w:szCs w:val="20"/>
          <w:lang w:val="pl-PL"/>
        </w:rPr>
        <w:t>Zdaniem uczestników badania firma Samsung najsilniej kojarzona jest z dobrą kondycją</w:t>
      </w:r>
      <w:r>
        <w:rPr>
          <w:rFonts w:ascii="Tahoma Bold" w:hAnsi="Tahoma Bold"/>
          <w:sz w:val="20"/>
          <w:szCs w:val="20"/>
          <w:lang w:val="pl-PL"/>
        </w:rPr>
        <w:t xml:space="preserve"> finansową</w:t>
      </w:r>
      <w:r w:rsidR="00CF21DC">
        <w:rPr>
          <w:rFonts w:ascii="Tahoma Bold" w:hAnsi="Tahoma Bold"/>
          <w:sz w:val="20"/>
          <w:szCs w:val="20"/>
          <w:lang w:val="pl-PL"/>
        </w:rPr>
        <w:t>, dobrą reputacją</w:t>
      </w:r>
      <w:r>
        <w:rPr>
          <w:rFonts w:ascii="Tahoma Bold" w:hAnsi="Tahoma Bold"/>
          <w:sz w:val="20"/>
          <w:szCs w:val="20"/>
          <w:lang w:val="pl-PL"/>
        </w:rPr>
        <w:t xml:space="preserve"> oraz możliwości</w:t>
      </w:r>
      <w:r w:rsidR="00CF21DC">
        <w:rPr>
          <w:rFonts w:ascii="Tahoma Bold" w:hAnsi="Tahoma Bold"/>
          <w:sz w:val="20"/>
          <w:szCs w:val="20"/>
          <w:lang w:val="pl-PL"/>
        </w:rPr>
        <w:t>ą</w:t>
      </w:r>
      <w:r>
        <w:rPr>
          <w:rFonts w:ascii="Tahoma Bold" w:hAnsi="Tahoma Bold"/>
          <w:sz w:val="20"/>
          <w:szCs w:val="20"/>
          <w:lang w:val="pl-PL"/>
        </w:rPr>
        <w:t xml:space="preserve"> rozwoju zawodowego.</w:t>
      </w:r>
      <w:r w:rsidR="00CF21DC">
        <w:rPr>
          <w:rFonts w:ascii="Tahoma Bold" w:hAnsi="Tahoma Bold"/>
          <w:sz w:val="20"/>
          <w:szCs w:val="20"/>
          <w:lang w:val="pl-PL"/>
        </w:rPr>
        <w:t xml:space="preserve"> Tegoroczny laureat po raz szósty znalazł się na podium rankingu, a po raz trzeci zają</w:t>
      </w:r>
      <w:r w:rsidR="007B11D0">
        <w:rPr>
          <w:rFonts w:ascii="Tahoma Bold" w:hAnsi="Tahoma Bold"/>
          <w:sz w:val="20"/>
          <w:szCs w:val="20"/>
          <w:lang w:val="pl-PL"/>
        </w:rPr>
        <w:t>ł</w:t>
      </w:r>
      <w:r w:rsidR="00CF21DC">
        <w:rPr>
          <w:rFonts w:ascii="Tahoma Bold" w:hAnsi="Tahoma Bold"/>
          <w:sz w:val="20"/>
          <w:szCs w:val="20"/>
          <w:lang w:val="pl-PL"/>
        </w:rPr>
        <w:t xml:space="preserve"> pierwsze miejsce.</w:t>
      </w:r>
    </w:p>
    <w:p w14:paraId="4A955643" w14:textId="77777777" w:rsidR="00E94A77" w:rsidRDefault="00E94A77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</w:p>
    <w:p w14:paraId="67679935" w14:textId="5C4EB516" w:rsidR="00925B4D" w:rsidRDefault="00E94A77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  <w:r>
        <w:rPr>
          <w:rFonts w:ascii="Tahoma Bold" w:hAnsi="Tahoma Bold"/>
          <w:sz w:val="20"/>
          <w:szCs w:val="20"/>
          <w:lang w:val="pl-PL"/>
        </w:rPr>
        <w:t xml:space="preserve">Drugie miejsce w rankingu zajmuje </w:t>
      </w:r>
      <w:r w:rsidR="00E33574">
        <w:rPr>
          <w:rFonts w:ascii="Tahoma Bold" w:hAnsi="Tahoma Bold"/>
          <w:sz w:val="20"/>
          <w:szCs w:val="20"/>
          <w:lang w:val="pl-PL"/>
        </w:rPr>
        <w:t xml:space="preserve">firma z branży motoryzacyjnej </w:t>
      </w:r>
      <w:r w:rsidR="00E33574" w:rsidRPr="00211EAA">
        <w:rPr>
          <w:rFonts w:ascii="Tahoma Bold" w:hAnsi="Tahoma Bold"/>
          <w:b/>
          <w:sz w:val="20"/>
          <w:szCs w:val="20"/>
          <w:lang w:val="pl-PL"/>
        </w:rPr>
        <w:t>Volvo Polska</w:t>
      </w:r>
      <w:r w:rsidR="00F92048">
        <w:rPr>
          <w:rFonts w:ascii="Tahoma Bold" w:hAnsi="Tahoma Bold"/>
          <w:sz w:val="20"/>
          <w:szCs w:val="20"/>
          <w:lang w:val="pl-PL"/>
        </w:rPr>
        <w:t>, któ</w:t>
      </w:r>
      <w:r w:rsidR="00F92048">
        <w:rPr>
          <w:rFonts w:ascii="Tahoma Bold" w:hAnsi="Tahoma Bold" w:hint="eastAsia"/>
          <w:sz w:val="20"/>
          <w:szCs w:val="20"/>
          <w:lang w:val="pl-PL"/>
        </w:rPr>
        <w:t>r</w:t>
      </w:r>
      <w:r w:rsidR="00F92048">
        <w:rPr>
          <w:rFonts w:ascii="Tahoma Bold" w:hAnsi="Tahoma Bold"/>
          <w:sz w:val="20"/>
          <w:szCs w:val="20"/>
          <w:lang w:val="pl-PL"/>
        </w:rPr>
        <w:t>ej respondenci przypisują korzystną kondycję</w:t>
      </w:r>
      <w:r w:rsidR="00925B4D">
        <w:rPr>
          <w:rFonts w:ascii="Tahoma Bold" w:hAnsi="Tahoma Bold"/>
          <w:sz w:val="20"/>
          <w:szCs w:val="20"/>
          <w:lang w:val="pl-PL"/>
        </w:rPr>
        <w:t xml:space="preserve"> </w:t>
      </w:r>
      <w:r w:rsidR="00F92048">
        <w:rPr>
          <w:rFonts w:ascii="Tahoma Bold" w:hAnsi="Tahoma Bold"/>
          <w:sz w:val="20"/>
          <w:szCs w:val="20"/>
          <w:lang w:val="pl-PL"/>
        </w:rPr>
        <w:t>finansową, dobrą</w:t>
      </w:r>
      <w:r w:rsidR="00925B4D">
        <w:rPr>
          <w:rFonts w:ascii="Tahoma Bold" w:hAnsi="Tahoma Bold"/>
          <w:sz w:val="20"/>
          <w:szCs w:val="20"/>
          <w:lang w:val="pl-PL"/>
        </w:rPr>
        <w:t xml:space="preserve"> reputacja, ale także wynagrodzenie i benefity. Na trzecim miejscu zestawienia pojawiły się </w:t>
      </w:r>
      <w:r w:rsidR="00925B4D" w:rsidRPr="00211EAA">
        <w:rPr>
          <w:rFonts w:ascii="Tahoma Bold" w:hAnsi="Tahoma Bold"/>
          <w:b/>
          <w:sz w:val="20"/>
          <w:szCs w:val="20"/>
          <w:lang w:val="pl-PL"/>
        </w:rPr>
        <w:t>Polskie Linie Lotnicze LOT</w:t>
      </w:r>
      <w:r w:rsidR="00925B4D">
        <w:rPr>
          <w:rFonts w:ascii="Tahoma Bold" w:hAnsi="Tahoma Bold"/>
          <w:sz w:val="20"/>
          <w:szCs w:val="20"/>
          <w:lang w:val="pl-PL"/>
        </w:rPr>
        <w:t xml:space="preserve">. </w:t>
      </w:r>
      <w:r w:rsidR="00F92048">
        <w:rPr>
          <w:rFonts w:ascii="Tahoma Bold" w:hAnsi="Tahoma Bold"/>
          <w:sz w:val="20"/>
          <w:szCs w:val="20"/>
          <w:lang w:val="pl-PL"/>
        </w:rPr>
        <w:t>Z tym pracodawcą</w:t>
      </w:r>
      <w:r w:rsidR="00925B4D">
        <w:rPr>
          <w:rFonts w:ascii="Tahoma Bold" w:hAnsi="Tahoma Bold"/>
          <w:sz w:val="20"/>
          <w:szCs w:val="20"/>
          <w:lang w:val="pl-PL"/>
        </w:rPr>
        <w:t xml:space="preserve"> respondenci </w:t>
      </w:r>
      <w:r w:rsidR="00F92048">
        <w:rPr>
          <w:rFonts w:ascii="Tahoma Bold" w:hAnsi="Tahoma Bold"/>
          <w:sz w:val="20"/>
          <w:szCs w:val="20"/>
          <w:lang w:val="pl-PL"/>
        </w:rPr>
        <w:t xml:space="preserve">kojarzą przede wszystkim atrakcyjne </w:t>
      </w:r>
      <w:r w:rsidR="00925B4D">
        <w:rPr>
          <w:rFonts w:ascii="Tahoma Bold" w:hAnsi="Tahoma Bold"/>
          <w:sz w:val="20"/>
          <w:szCs w:val="20"/>
          <w:lang w:val="pl-PL"/>
        </w:rPr>
        <w:t xml:space="preserve">pensje i ofertę benefitów, możliwości rozwoju kariery oraz dobrą reputację przedsiębiorstwa. W pierwszej dziesiątce znalazły się </w:t>
      </w:r>
      <w:r w:rsidR="00B7417F">
        <w:rPr>
          <w:rFonts w:ascii="Tahoma Bold" w:hAnsi="Tahoma Bold"/>
          <w:sz w:val="20"/>
          <w:szCs w:val="20"/>
          <w:lang w:val="pl-PL"/>
        </w:rPr>
        <w:t xml:space="preserve">dwie firmy z sektora nowoczesnych technologii, dwie firmy motoryzacyjne, </w:t>
      </w:r>
      <w:r w:rsidR="002D7F8F">
        <w:rPr>
          <w:rFonts w:ascii="Tahoma Bold" w:hAnsi="Tahoma Bold"/>
          <w:sz w:val="20"/>
          <w:szCs w:val="20"/>
          <w:lang w:val="pl-PL"/>
        </w:rPr>
        <w:t xml:space="preserve">dwa przedsiębiorstwa </w:t>
      </w:r>
      <w:r w:rsidR="00B7417F">
        <w:rPr>
          <w:rFonts w:ascii="Tahoma Bold" w:hAnsi="Tahoma Bold"/>
          <w:sz w:val="20"/>
          <w:szCs w:val="20"/>
          <w:lang w:val="pl-PL"/>
        </w:rPr>
        <w:t xml:space="preserve">z branży lotniczej, firma farmaceutyczna, producent sprzętu AGD, </w:t>
      </w:r>
      <w:r w:rsidR="002D7F8F">
        <w:rPr>
          <w:rFonts w:ascii="Tahoma Bold" w:hAnsi="Tahoma Bold"/>
          <w:sz w:val="20"/>
          <w:szCs w:val="20"/>
          <w:lang w:val="pl-PL"/>
        </w:rPr>
        <w:t>firma z sektora surowcowego i z branży spożywczej. W tym gronie są też dwie spółki Skarbu Państwa.</w:t>
      </w:r>
    </w:p>
    <w:p w14:paraId="14A682B4" w14:textId="77777777" w:rsidR="00E94A77" w:rsidRDefault="00E94A77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</w:p>
    <w:p w14:paraId="5906052A" w14:textId="773A7EC4" w:rsidR="001846AC" w:rsidRDefault="00925B4D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  <w:r w:rsidRPr="00211EAA">
        <w:rPr>
          <w:rFonts w:ascii="Tahoma Bold" w:hAnsi="Tahoma Bold"/>
          <w:color w:val="0070C0"/>
          <w:sz w:val="22"/>
          <w:szCs w:val="20"/>
          <w:lang w:val="pl-PL"/>
        </w:rPr>
        <w:t>top 10 najbardziej atrakcyjnych pracodawc</w:t>
      </w:r>
      <w:r w:rsidRPr="00211EAA">
        <w:rPr>
          <w:rFonts w:ascii="Tahoma Bold" w:hAnsi="Tahoma Bold" w:hint="eastAsia"/>
          <w:color w:val="0070C0"/>
          <w:sz w:val="22"/>
          <w:szCs w:val="20"/>
          <w:lang w:val="pl-PL"/>
        </w:rPr>
        <w:t>ó</w:t>
      </w:r>
      <w:r w:rsidRPr="00211EAA">
        <w:rPr>
          <w:rFonts w:ascii="Tahoma Bold" w:hAnsi="Tahoma Bold"/>
          <w:color w:val="0070C0"/>
          <w:sz w:val="22"/>
          <w:szCs w:val="20"/>
          <w:lang w:val="pl-PL"/>
        </w:rPr>
        <w:t>w</w:t>
      </w:r>
    </w:p>
    <w:tbl>
      <w:tblPr>
        <w:tblStyle w:val="Siatkatabelijasn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452"/>
      </w:tblGrid>
      <w:tr w:rsidR="00CB5CE7" w:rsidRPr="00211EAA" w14:paraId="5E4AAA73" w14:textId="77777777" w:rsidTr="00CB5CE7">
        <w:tc>
          <w:tcPr>
            <w:tcW w:w="895" w:type="dxa"/>
            <w:shd w:val="clear" w:color="auto" w:fill="DBDBDB" w:themeFill="text2" w:themeFillTint="66"/>
          </w:tcPr>
          <w:p w14:paraId="0DBD2F9D" w14:textId="70CA0476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1</w:t>
            </w:r>
          </w:p>
        </w:tc>
        <w:tc>
          <w:tcPr>
            <w:tcW w:w="7452" w:type="dxa"/>
            <w:shd w:val="clear" w:color="auto" w:fill="DBDBDB" w:themeFill="text2" w:themeFillTint="66"/>
          </w:tcPr>
          <w:p w14:paraId="2DD84E90" w14:textId="7D27CD27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Samsung Electronics Polska Sp. z o.o.</w:t>
            </w:r>
          </w:p>
        </w:tc>
      </w:tr>
      <w:tr w:rsidR="00CB5CE7" w:rsidRPr="00211EAA" w14:paraId="2BC712F7" w14:textId="77777777" w:rsidTr="00CB5CE7">
        <w:tc>
          <w:tcPr>
            <w:tcW w:w="895" w:type="dxa"/>
          </w:tcPr>
          <w:p w14:paraId="7179EA32" w14:textId="111A1D87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2</w:t>
            </w:r>
          </w:p>
        </w:tc>
        <w:tc>
          <w:tcPr>
            <w:tcW w:w="7452" w:type="dxa"/>
          </w:tcPr>
          <w:p w14:paraId="6D1A79FF" w14:textId="190AB241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Volvo Polska Sp. z o.o.</w:t>
            </w:r>
          </w:p>
        </w:tc>
      </w:tr>
      <w:tr w:rsidR="00CB5CE7" w:rsidRPr="00211EAA" w14:paraId="28D47560" w14:textId="77777777" w:rsidTr="00CB5CE7">
        <w:tc>
          <w:tcPr>
            <w:tcW w:w="895" w:type="dxa"/>
            <w:shd w:val="clear" w:color="auto" w:fill="DBDBDB" w:themeFill="text2" w:themeFillTint="66"/>
          </w:tcPr>
          <w:p w14:paraId="0F2F53CB" w14:textId="31EB9065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3</w:t>
            </w:r>
          </w:p>
        </w:tc>
        <w:tc>
          <w:tcPr>
            <w:tcW w:w="7452" w:type="dxa"/>
            <w:shd w:val="clear" w:color="auto" w:fill="DBDBDB" w:themeFill="text2" w:themeFillTint="66"/>
          </w:tcPr>
          <w:p w14:paraId="25AE3FDB" w14:textId="344369F6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Polskie Linie Lotnicze LOT S.A.</w:t>
            </w:r>
          </w:p>
        </w:tc>
      </w:tr>
      <w:tr w:rsidR="00CB5CE7" w14:paraId="0A150FF2" w14:textId="77777777" w:rsidTr="00CB5CE7">
        <w:tc>
          <w:tcPr>
            <w:tcW w:w="895" w:type="dxa"/>
          </w:tcPr>
          <w:p w14:paraId="79A79BEB" w14:textId="350F500E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4</w:t>
            </w:r>
          </w:p>
        </w:tc>
        <w:tc>
          <w:tcPr>
            <w:tcW w:w="7452" w:type="dxa"/>
          </w:tcPr>
          <w:p w14:paraId="2E15817B" w14:textId="00F43453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Kompania Piwowarska S.A.</w:t>
            </w:r>
          </w:p>
        </w:tc>
      </w:tr>
      <w:tr w:rsidR="00CB5CE7" w:rsidRPr="00CB5CE7" w14:paraId="0D7F6CD3" w14:textId="77777777" w:rsidTr="00CB5CE7">
        <w:tc>
          <w:tcPr>
            <w:tcW w:w="895" w:type="dxa"/>
            <w:shd w:val="clear" w:color="auto" w:fill="DBDBDB" w:themeFill="text2" w:themeFillTint="66"/>
          </w:tcPr>
          <w:p w14:paraId="65117C98" w14:textId="277EE900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5</w:t>
            </w:r>
          </w:p>
        </w:tc>
        <w:tc>
          <w:tcPr>
            <w:tcW w:w="7452" w:type="dxa"/>
            <w:shd w:val="clear" w:color="auto" w:fill="DBDBDB" w:themeFill="text2" w:themeFillTint="66"/>
          </w:tcPr>
          <w:p w14:paraId="6AE5D092" w14:textId="586EE980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CE7">
              <w:rPr>
                <w:rFonts w:ascii="Tahoma" w:hAnsi="Tahoma" w:cs="Tahoma"/>
                <w:sz w:val="20"/>
                <w:szCs w:val="20"/>
              </w:rPr>
              <w:t xml:space="preserve">Toyota Motor Manufacturing Poland Sp. z </w:t>
            </w:r>
            <w:proofErr w:type="spellStart"/>
            <w:r w:rsidRPr="00CB5CE7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CB5C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B5CE7" w14:paraId="25A66600" w14:textId="77777777" w:rsidTr="00CB5CE7">
        <w:tc>
          <w:tcPr>
            <w:tcW w:w="895" w:type="dxa"/>
          </w:tcPr>
          <w:p w14:paraId="6C7E90D3" w14:textId="4ABD7C84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6</w:t>
            </w:r>
          </w:p>
        </w:tc>
        <w:tc>
          <w:tcPr>
            <w:tcW w:w="7452" w:type="dxa"/>
          </w:tcPr>
          <w:p w14:paraId="4E86D501" w14:textId="72CB74EE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proofErr w:type="spellStart"/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Pratt</w:t>
            </w:r>
            <w:proofErr w:type="spellEnd"/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 xml:space="preserve"> &amp; Whitney Rzeszów S.A.</w:t>
            </w:r>
          </w:p>
        </w:tc>
      </w:tr>
      <w:tr w:rsidR="00CB5CE7" w14:paraId="25329ED5" w14:textId="77777777" w:rsidTr="00CB5CE7">
        <w:tc>
          <w:tcPr>
            <w:tcW w:w="895" w:type="dxa"/>
            <w:shd w:val="clear" w:color="auto" w:fill="DBDBDB" w:themeFill="text2" w:themeFillTint="66"/>
          </w:tcPr>
          <w:p w14:paraId="00BC1DE9" w14:textId="2204200E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7</w:t>
            </w:r>
          </w:p>
        </w:tc>
        <w:tc>
          <w:tcPr>
            <w:tcW w:w="7452" w:type="dxa"/>
            <w:shd w:val="clear" w:color="auto" w:fill="DBDBDB" w:themeFill="text2" w:themeFillTint="66"/>
          </w:tcPr>
          <w:p w14:paraId="4BD428EB" w14:textId="39113C84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KGHM Polska Miedź SA</w:t>
            </w:r>
          </w:p>
        </w:tc>
      </w:tr>
      <w:tr w:rsidR="00CB5CE7" w14:paraId="6F4DCEAA" w14:textId="77777777" w:rsidTr="00CB5CE7">
        <w:tc>
          <w:tcPr>
            <w:tcW w:w="895" w:type="dxa"/>
          </w:tcPr>
          <w:p w14:paraId="7BA3D148" w14:textId="134E884A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8</w:t>
            </w:r>
          </w:p>
        </w:tc>
        <w:tc>
          <w:tcPr>
            <w:tcW w:w="7452" w:type="dxa"/>
          </w:tcPr>
          <w:p w14:paraId="56A0BBB4" w14:textId="4C1E740B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proofErr w:type="spellStart"/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Neuca</w:t>
            </w:r>
            <w:proofErr w:type="spellEnd"/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 xml:space="preserve"> S.A.</w:t>
            </w:r>
          </w:p>
        </w:tc>
      </w:tr>
      <w:tr w:rsidR="00CB5CE7" w:rsidRPr="00CB5CE7" w14:paraId="40B02BF3" w14:textId="77777777" w:rsidTr="00CB5CE7">
        <w:tc>
          <w:tcPr>
            <w:tcW w:w="895" w:type="dxa"/>
            <w:shd w:val="clear" w:color="auto" w:fill="DBDBDB" w:themeFill="text2" w:themeFillTint="66"/>
          </w:tcPr>
          <w:p w14:paraId="0FEFF784" w14:textId="46CF3222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9</w:t>
            </w:r>
          </w:p>
        </w:tc>
        <w:tc>
          <w:tcPr>
            <w:tcW w:w="7452" w:type="dxa"/>
            <w:shd w:val="clear" w:color="auto" w:fill="DBDBDB" w:themeFill="text2" w:themeFillTint="66"/>
          </w:tcPr>
          <w:p w14:paraId="03F748CA" w14:textId="449833C0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CE7">
              <w:rPr>
                <w:rFonts w:ascii="Tahoma" w:hAnsi="Tahoma" w:cs="Tahoma"/>
                <w:sz w:val="20"/>
                <w:szCs w:val="20"/>
              </w:rPr>
              <w:t xml:space="preserve">Fujitsu Technology Solutions Sp. z </w:t>
            </w:r>
            <w:proofErr w:type="spellStart"/>
            <w:r w:rsidRPr="00CB5CE7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CB5C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B5CE7" w:rsidRPr="00211EAA" w14:paraId="408D2069" w14:textId="77777777" w:rsidTr="00CB5CE7">
        <w:tc>
          <w:tcPr>
            <w:tcW w:w="895" w:type="dxa"/>
          </w:tcPr>
          <w:p w14:paraId="16FE4DA4" w14:textId="7A81C56F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color w:val="4F81BD" w:themeColor="accent1"/>
                <w:sz w:val="20"/>
                <w:szCs w:val="20"/>
                <w:lang w:val="pl-PL"/>
              </w:rPr>
              <w:t>10</w:t>
            </w:r>
          </w:p>
        </w:tc>
        <w:tc>
          <w:tcPr>
            <w:tcW w:w="7452" w:type="dxa"/>
          </w:tcPr>
          <w:p w14:paraId="34F5460D" w14:textId="4A99E3CB" w:rsidR="00CB5CE7" w:rsidRPr="00CB5CE7" w:rsidRDefault="00CB5CE7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BSH Sprz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ę</w:t>
            </w:r>
            <w:r w:rsidRPr="00CB5CE7">
              <w:rPr>
                <w:rFonts w:ascii="Tahoma" w:hAnsi="Tahoma" w:cs="Tahoma"/>
                <w:sz w:val="20"/>
                <w:szCs w:val="20"/>
                <w:lang w:val="pl-PL"/>
              </w:rPr>
              <w:t>t Gospodarstwa Domowego Sp. z o.o.</w:t>
            </w:r>
          </w:p>
        </w:tc>
      </w:tr>
    </w:tbl>
    <w:p w14:paraId="2D432483" w14:textId="218BBF3C" w:rsidR="00CB5CE7" w:rsidRDefault="00CB5CE7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</w:p>
    <w:p w14:paraId="753ED0A2" w14:textId="65BFEDF6" w:rsidR="00925B4D" w:rsidRDefault="00925B4D" w:rsidP="00925B4D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  <w:r w:rsidRPr="564C5EB5">
        <w:rPr>
          <w:rFonts w:ascii="Tahoma Bold" w:hAnsi="Tahoma Bold"/>
          <w:sz w:val="20"/>
          <w:szCs w:val="20"/>
          <w:lang w:val="pl-PL"/>
        </w:rPr>
        <w:t xml:space="preserve">W badaniu </w:t>
      </w:r>
      <w:proofErr w:type="spellStart"/>
      <w:r w:rsidRPr="564C5EB5">
        <w:rPr>
          <w:rFonts w:ascii="Tahoma Bold" w:hAnsi="Tahoma Bold"/>
          <w:sz w:val="20"/>
          <w:szCs w:val="20"/>
          <w:lang w:val="pl-PL"/>
        </w:rPr>
        <w:t>Randstad</w:t>
      </w:r>
      <w:proofErr w:type="spellEnd"/>
      <w:r w:rsidRPr="564C5EB5">
        <w:rPr>
          <w:rFonts w:ascii="Tahoma Bold" w:hAnsi="Tahoma Bold"/>
          <w:sz w:val="20"/>
          <w:szCs w:val="20"/>
          <w:lang w:val="pl-PL"/>
        </w:rPr>
        <w:t xml:space="preserve"> </w:t>
      </w:r>
      <w:proofErr w:type="spellStart"/>
      <w:r w:rsidRPr="564C5EB5">
        <w:rPr>
          <w:rFonts w:ascii="Tahoma Bold" w:hAnsi="Tahoma Bold"/>
          <w:sz w:val="20"/>
          <w:szCs w:val="20"/>
          <w:lang w:val="pl-PL"/>
        </w:rPr>
        <w:t>Employer</w:t>
      </w:r>
      <w:proofErr w:type="spellEnd"/>
      <w:r w:rsidRPr="564C5EB5">
        <w:rPr>
          <w:rFonts w:ascii="Tahoma Bold" w:hAnsi="Tahoma Bold"/>
          <w:sz w:val="20"/>
          <w:szCs w:val="20"/>
          <w:lang w:val="pl-PL"/>
        </w:rPr>
        <w:t xml:space="preserve"> Bran</w:t>
      </w:r>
      <w:r>
        <w:rPr>
          <w:rFonts w:ascii="Tahoma Bold" w:hAnsi="Tahoma Bold"/>
          <w:sz w:val="20"/>
          <w:szCs w:val="20"/>
          <w:lang w:val="pl-PL"/>
        </w:rPr>
        <w:t xml:space="preserve">d </w:t>
      </w:r>
      <w:proofErr w:type="spellStart"/>
      <w:r>
        <w:rPr>
          <w:rFonts w:ascii="Tahoma Bold" w:hAnsi="Tahoma Bold"/>
          <w:sz w:val="20"/>
          <w:szCs w:val="20"/>
          <w:lang w:val="pl-PL"/>
        </w:rPr>
        <w:t>Research</w:t>
      </w:r>
      <w:proofErr w:type="spellEnd"/>
      <w:r>
        <w:rPr>
          <w:rFonts w:ascii="Tahoma Bold" w:hAnsi="Tahoma Bold"/>
          <w:sz w:val="20"/>
          <w:szCs w:val="20"/>
          <w:lang w:val="pl-PL"/>
        </w:rPr>
        <w:t xml:space="preserve"> ankietowani określają</w:t>
      </w:r>
      <w:r w:rsidRPr="564C5EB5">
        <w:rPr>
          <w:rFonts w:ascii="Tahoma Bold" w:hAnsi="Tahoma Bold"/>
          <w:sz w:val="20"/>
          <w:szCs w:val="20"/>
          <w:lang w:val="pl-PL"/>
        </w:rPr>
        <w:t xml:space="preserve">, czy według nich dana </w:t>
      </w:r>
      <w:r w:rsidRPr="007542C0">
        <w:rPr>
          <w:rFonts w:ascii="Tahoma Bold" w:hAnsi="Tahoma Bold"/>
          <w:sz w:val="20"/>
          <w:szCs w:val="20"/>
          <w:lang w:val="pl-PL"/>
        </w:rPr>
        <w:t xml:space="preserve">firma jest atrakcyjnym miejscem pracy. </w:t>
      </w:r>
      <w:r>
        <w:rPr>
          <w:rFonts w:ascii="Tahoma Bold" w:hAnsi="Tahoma Bold"/>
          <w:sz w:val="20"/>
          <w:szCs w:val="20"/>
          <w:lang w:val="pl-PL"/>
        </w:rPr>
        <w:t xml:space="preserve">Na ich ocenę wpływ mają poszczególne czynniki analizowane w badaniu, wśród nich m.in. stabilność zatrudnienia, satysfakcjonujące wynagrodzenie, perspektywy rozwoju zawodowego, równowaga między życiem zawodowym a prywatnym czy przyjazna atmosfera w miejscu pracy. </w:t>
      </w:r>
    </w:p>
    <w:p w14:paraId="1AC36B57" w14:textId="77777777" w:rsidR="00925B4D" w:rsidRDefault="00925B4D" w:rsidP="00925B4D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</w:p>
    <w:p w14:paraId="3ECE5679" w14:textId="2497132F" w:rsidR="00925B4D" w:rsidRDefault="002D7F8F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  <w:r>
        <w:rPr>
          <w:rFonts w:ascii="Tahoma Bold" w:hAnsi="Tahoma Bold"/>
          <w:sz w:val="20"/>
          <w:szCs w:val="20"/>
          <w:lang w:val="pl-PL"/>
        </w:rPr>
        <w:t xml:space="preserve">Pod względem </w:t>
      </w:r>
      <w:r w:rsidRPr="00211EAA">
        <w:rPr>
          <w:rFonts w:ascii="Tahoma Bold" w:hAnsi="Tahoma Bold"/>
          <w:b/>
          <w:sz w:val="20"/>
          <w:szCs w:val="20"/>
          <w:lang w:val="pl-PL"/>
        </w:rPr>
        <w:t>poziomu wynagrodze</w:t>
      </w:r>
      <w:r w:rsidRPr="00211EAA">
        <w:rPr>
          <w:rFonts w:ascii="Tahoma Bold" w:hAnsi="Tahoma Bold" w:hint="eastAsia"/>
          <w:b/>
          <w:sz w:val="20"/>
          <w:szCs w:val="20"/>
          <w:lang w:val="pl-PL"/>
        </w:rPr>
        <w:t>ń</w:t>
      </w:r>
      <w:r>
        <w:rPr>
          <w:rFonts w:ascii="Tahoma Bold" w:hAnsi="Tahoma Bold"/>
          <w:b/>
          <w:sz w:val="20"/>
          <w:szCs w:val="20"/>
          <w:lang w:val="pl-PL"/>
        </w:rPr>
        <w:t xml:space="preserve"> i oferty benefitów</w:t>
      </w:r>
      <w:r>
        <w:rPr>
          <w:rFonts w:ascii="Tahoma Bold" w:hAnsi="Tahoma Bold"/>
          <w:sz w:val="20"/>
          <w:szCs w:val="20"/>
          <w:lang w:val="pl-PL"/>
        </w:rPr>
        <w:t xml:space="preserve"> w całym badaniu najlepiej oceniona została spółka KGHM Polska Miedź. </w:t>
      </w:r>
      <w:r w:rsidRPr="00211EAA">
        <w:rPr>
          <w:rFonts w:ascii="Tahoma Bold" w:hAnsi="Tahoma Bold"/>
          <w:b/>
          <w:sz w:val="20"/>
          <w:szCs w:val="20"/>
          <w:lang w:val="pl-PL"/>
        </w:rPr>
        <w:t>Przyjazna atmosfera pracy</w:t>
      </w:r>
      <w:r>
        <w:rPr>
          <w:rFonts w:ascii="Tahoma Bold" w:hAnsi="Tahoma Bold"/>
          <w:sz w:val="20"/>
          <w:szCs w:val="20"/>
          <w:lang w:val="pl-PL"/>
        </w:rPr>
        <w:t xml:space="preserve"> jest szczególnie doceniana w firmie EMC Instytut Medyczny</w:t>
      </w:r>
      <w:r w:rsidR="008660FC">
        <w:rPr>
          <w:rFonts w:ascii="Tahoma Bold" w:hAnsi="Tahoma Bold"/>
          <w:sz w:val="20"/>
          <w:szCs w:val="20"/>
          <w:lang w:val="pl-PL"/>
        </w:rPr>
        <w:t>,</w:t>
      </w:r>
      <w:r>
        <w:rPr>
          <w:rFonts w:ascii="Tahoma Bold" w:hAnsi="Tahoma Bold"/>
          <w:sz w:val="20"/>
          <w:szCs w:val="20"/>
          <w:lang w:val="pl-PL"/>
        </w:rPr>
        <w:t xml:space="preserve"> działające</w:t>
      </w:r>
      <w:r w:rsidR="008660FC">
        <w:rPr>
          <w:rFonts w:ascii="Tahoma Bold" w:hAnsi="Tahoma Bold"/>
          <w:sz w:val="20"/>
          <w:szCs w:val="20"/>
          <w:lang w:val="pl-PL"/>
        </w:rPr>
        <w:t>j</w:t>
      </w:r>
      <w:r>
        <w:rPr>
          <w:rFonts w:ascii="Tahoma Bold" w:hAnsi="Tahoma Bold"/>
          <w:sz w:val="20"/>
          <w:szCs w:val="20"/>
          <w:lang w:val="pl-PL"/>
        </w:rPr>
        <w:t xml:space="preserve"> w branży prywatnej opieki zdrowotnej. Ten pracodawca, zdaniem respondentów, wyróżnia się też pod względem </w:t>
      </w:r>
      <w:r w:rsidRPr="00211EAA">
        <w:rPr>
          <w:rFonts w:ascii="Tahoma Bold" w:hAnsi="Tahoma Bold"/>
          <w:b/>
          <w:sz w:val="20"/>
          <w:szCs w:val="20"/>
          <w:lang w:val="pl-PL"/>
        </w:rPr>
        <w:t>mo</w:t>
      </w:r>
      <w:r w:rsidRPr="00211EAA">
        <w:rPr>
          <w:rFonts w:ascii="Tahoma Bold" w:hAnsi="Tahoma Bold" w:hint="eastAsia"/>
          <w:b/>
          <w:sz w:val="20"/>
          <w:szCs w:val="20"/>
          <w:lang w:val="pl-PL"/>
        </w:rPr>
        <w:t>ż</w:t>
      </w:r>
      <w:r w:rsidRPr="00211EAA">
        <w:rPr>
          <w:rFonts w:ascii="Tahoma Bold" w:hAnsi="Tahoma Bold"/>
          <w:b/>
          <w:sz w:val="20"/>
          <w:szCs w:val="20"/>
          <w:lang w:val="pl-PL"/>
        </w:rPr>
        <w:t>liwo</w:t>
      </w:r>
      <w:r w:rsidRPr="00211EAA">
        <w:rPr>
          <w:rFonts w:ascii="Tahoma Bold" w:hAnsi="Tahoma Bold" w:hint="eastAsia"/>
          <w:b/>
          <w:sz w:val="20"/>
          <w:szCs w:val="20"/>
          <w:lang w:val="pl-PL"/>
        </w:rPr>
        <w:t>ś</w:t>
      </w:r>
      <w:r w:rsidRPr="00211EAA">
        <w:rPr>
          <w:rFonts w:ascii="Tahoma Bold" w:hAnsi="Tahoma Bold"/>
          <w:b/>
          <w:sz w:val="20"/>
          <w:szCs w:val="20"/>
          <w:lang w:val="pl-PL"/>
        </w:rPr>
        <w:t>ci rozwoju zawodowego</w:t>
      </w:r>
      <w:r>
        <w:rPr>
          <w:rFonts w:ascii="Tahoma Bold" w:hAnsi="Tahoma Bold"/>
          <w:sz w:val="20"/>
          <w:szCs w:val="20"/>
          <w:lang w:val="pl-PL"/>
        </w:rPr>
        <w:t xml:space="preserve">. W kwestii zarówno </w:t>
      </w:r>
      <w:r w:rsidRPr="00211EAA">
        <w:rPr>
          <w:rFonts w:ascii="Tahoma Bold" w:hAnsi="Tahoma Bold"/>
          <w:b/>
          <w:sz w:val="20"/>
          <w:szCs w:val="20"/>
          <w:lang w:val="pl-PL"/>
        </w:rPr>
        <w:t>stabilno</w:t>
      </w:r>
      <w:r w:rsidRPr="00211EAA">
        <w:rPr>
          <w:rFonts w:ascii="Tahoma Bold" w:hAnsi="Tahoma Bold" w:hint="eastAsia"/>
          <w:b/>
          <w:sz w:val="20"/>
          <w:szCs w:val="20"/>
          <w:lang w:val="pl-PL"/>
        </w:rPr>
        <w:t>ś</w:t>
      </w:r>
      <w:r w:rsidRPr="00211EAA">
        <w:rPr>
          <w:rFonts w:ascii="Tahoma Bold" w:hAnsi="Tahoma Bold"/>
          <w:b/>
          <w:sz w:val="20"/>
          <w:szCs w:val="20"/>
          <w:lang w:val="pl-PL"/>
        </w:rPr>
        <w:t>ci zatrudnienia</w:t>
      </w:r>
      <w:r>
        <w:rPr>
          <w:rFonts w:ascii="Tahoma Bold" w:hAnsi="Tahoma Bold"/>
          <w:sz w:val="20"/>
          <w:szCs w:val="20"/>
          <w:lang w:val="pl-PL"/>
        </w:rPr>
        <w:t xml:space="preserve">, jak </w:t>
      </w:r>
      <w:r w:rsidRPr="00211EAA">
        <w:rPr>
          <w:rFonts w:ascii="Tahoma Bold" w:hAnsi="Tahoma Bold"/>
          <w:b/>
          <w:sz w:val="20"/>
          <w:szCs w:val="20"/>
          <w:lang w:val="pl-PL"/>
        </w:rPr>
        <w:t>finansowej kondycji firmy</w:t>
      </w:r>
      <w:r>
        <w:rPr>
          <w:rFonts w:ascii="Tahoma Bold" w:hAnsi="Tahoma Bold"/>
          <w:sz w:val="20"/>
          <w:szCs w:val="20"/>
          <w:lang w:val="pl-PL"/>
        </w:rPr>
        <w:t xml:space="preserve"> liderem jest Polski Koncern Naftowy ORLEN</w:t>
      </w:r>
      <w:r w:rsidR="008660FC">
        <w:rPr>
          <w:rFonts w:ascii="Tahoma Bold" w:hAnsi="Tahoma Bold"/>
          <w:sz w:val="20"/>
          <w:szCs w:val="20"/>
          <w:lang w:val="pl-PL"/>
        </w:rPr>
        <w:t xml:space="preserve">, a 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>r</w:t>
      </w:r>
      <w:r w:rsidR="008660FC" w:rsidRPr="00211EAA">
        <w:rPr>
          <w:rFonts w:ascii="Tahoma Bold" w:hAnsi="Tahoma Bold" w:hint="eastAsia"/>
          <w:b/>
          <w:sz w:val="20"/>
          <w:szCs w:val="20"/>
          <w:lang w:val="pl-PL"/>
        </w:rPr>
        <w:t>ó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>wnowaga mi</w:t>
      </w:r>
      <w:r w:rsidR="008660FC" w:rsidRPr="00211EAA">
        <w:rPr>
          <w:rFonts w:ascii="Tahoma Bold" w:hAnsi="Tahoma Bold" w:hint="eastAsia"/>
          <w:b/>
          <w:sz w:val="20"/>
          <w:szCs w:val="20"/>
          <w:lang w:val="pl-PL"/>
        </w:rPr>
        <w:t>ę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 xml:space="preserve">dzy </w:t>
      </w:r>
      <w:r w:rsidR="008660FC" w:rsidRPr="00211EAA">
        <w:rPr>
          <w:rFonts w:ascii="Tahoma Bold" w:hAnsi="Tahoma Bold" w:hint="eastAsia"/>
          <w:b/>
          <w:sz w:val="20"/>
          <w:szCs w:val="20"/>
          <w:lang w:val="pl-PL"/>
        </w:rPr>
        <w:t>ż</w:t>
      </w:r>
      <w:bookmarkStart w:id="0" w:name="_GoBack"/>
      <w:bookmarkEnd w:id="0"/>
      <w:r w:rsidR="008660FC" w:rsidRPr="00211EAA">
        <w:rPr>
          <w:rFonts w:ascii="Tahoma Bold" w:hAnsi="Tahoma Bold"/>
          <w:b/>
          <w:sz w:val="20"/>
          <w:szCs w:val="20"/>
          <w:lang w:val="pl-PL"/>
        </w:rPr>
        <w:t>yciem zawodowym a prywatnym</w:t>
      </w:r>
      <w:r w:rsidR="008660FC">
        <w:rPr>
          <w:rFonts w:ascii="Tahoma Bold" w:hAnsi="Tahoma Bold"/>
          <w:sz w:val="20"/>
          <w:szCs w:val="20"/>
          <w:lang w:val="pl-PL"/>
        </w:rPr>
        <w:t xml:space="preserve"> jest domeną firmy z branży informatycznej – </w:t>
      </w:r>
      <w:r w:rsidR="001E5DE3" w:rsidRPr="001E5DE3">
        <w:rPr>
          <w:rFonts w:ascii="Tahoma Bold" w:hAnsi="Tahoma Bold"/>
          <w:sz w:val="20"/>
          <w:szCs w:val="20"/>
          <w:lang w:val="pl-PL"/>
        </w:rPr>
        <w:t>Atos Poland Global Services</w:t>
      </w:r>
      <w:r w:rsidR="008660FC">
        <w:rPr>
          <w:rFonts w:ascii="Tahoma Bold" w:hAnsi="Tahoma Bold"/>
          <w:sz w:val="20"/>
          <w:szCs w:val="20"/>
          <w:lang w:val="pl-PL"/>
        </w:rPr>
        <w:t>.</w:t>
      </w:r>
    </w:p>
    <w:p w14:paraId="389D2642" w14:textId="77777777" w:rsidR="008660FC" w:rsidRDefault="008660FC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</w:p>
    <w:p w14:paraId="25329F7F" w14:textId="4657A17E" w:rsidR="008660FC" w:rsidRPr="008660FC" w:rsidRDefault="003840BF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  <w:r>
        <w:rPr>
          <w:rFonts w:ascii="Tahoma Bold" w:hAnsi="Tahoma Bold"/>
          <w:sz w:val="20"/>
          <w:szCs w:val="20"/>
          <w:lang w:val="pl-PL"/>
        </w:rPr>
        <w:br/>
      </w:r>
      <w:r>
        <w:rPr>
          <w:rFonts w:ascii="Tahoma Bold" w:hAnsi="Tahoma Bold"/>
          <w:sz w:val="20"/>
          <w:szCs w:val="20"/>
          <w:lang w:val="pl-PL"/>
        </w:rPr>
        <w:br/>
      </w:r>
      <w:r>
        <w:rPr>
          <w:rFonts w:ascii="Tahoma Bold" w:hAnsi="Tahoma Bold"/>
          <w:sz w:val="20"/>
          <w:szCs w:val="20"/>
          <w:lang w:val="pl-PL"/>
        </w:rPr>
        <w:br/>
      </w:r>
      <w:r w:rsidR="008660FC">
        <w:rPr>
          <w:rFonts w:ascii="Tahoma Bold" w:hAnsi="Tahoma Bold"/>
          <w:sz w:val="20"/>
          <w:szCs w:val="20"/>
          <w:lang w:val="pl-PL"/>
        </w:rPr>
        <w:t xml:space="preserve">W kwestii oceny 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>reputacji firmy</w:t>
      </w:r>
      <w:r w:rsidR="008660FC">
        <w:rPr>
          <w:rFonts w:ascii="Tahoma Bold" w:hAnsi="Tahoma Bold"/>
          <w:sz w:val="20"/>
          <w:szCs w:val="20"/>
          <w:lang w:val="pl-PL"/>
        </w:rPr>
        <w:t xml:space="preserve"> uczestnicy badania najlepiej ocenili producenta z branży motoryzacyjnej Toyota Motor Manufacturing Poland, a 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>oferowane mo</w:t>
      </w:r>
      <w:r w:rsidR="008660FC" w:rsidRPr="00211EAA">
        <w:rPr>
          <w:rFonts w:ascii="Tahoma Bold" w:hAnsi="Tahoma Bold" w:hint="eastAsia"/>
          <w:b/>
          <w:sz w:val="20"/>
          <w:szCs w:val="20"/>
          <w:lang w:val="pl-PL"/>
        </w:rPr>
        <w:t>ż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>liwo</w:t>
      </w:r>
      <w:r w:rsidR="008660FC" w:rsidRPr="00211EAA">
        <w:rPr>
          <w:rFonts w:ascii="Tahoma Bold" w:hAnsi="Tahoma Bold" w:hint="eastAsia"/>
          <w:b/>
          <w:sz w:val="20"/>
          <w:szCs w:val="20"/>
          <w:lang w:val="pl-PL"/>
        </w:rPr>
        <w:t>ś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>ci pracy zdalnej</w:t>
      </w:r>
      <w:r w:rsidR="008660FC">
        <w:rPr>
          <w:rFonts w:ascii="Tahoma Bold" w:hAnsi="Tahoma Bold"/>
          <w:sz w:val="20"/>
          <w:szCs w:val="20"/>
          <w:lang w:val="pl-PL"/>
        </w:rPr>
        <w:t xml:space="preserve"> – w firmie </w:t>
      </w:r>
      <w:proofErr w:type="spellStart"/>
      <w:r w:rsidR="008660FC">
        <w:rPr>
          <w:rFonts w:ascii="Tahoma Bold" w:hAnsi="Tahoma Bold"/>
          <w:sz w:val="20"/>
          <w:szCs w:val="20"/>
          <w:lang w:val="pl-PL"/>
        </w:rPr>
        <w:t>Capgemini</w:t>
      </w:r>
      <w:proofErr w:type="spellEnd"/>
      <w:r w:rsidR="008660FC">
        <w:rPr>
          <w:rFonts w:ascii="Tahoma Bold" w:hAnsi="Tahoma Bold"/>
          <w:sz w:val="20"/>
          <w:szCs w:val="20"/>
          <w:lang w:val="pl-PL"/>
        </w:rPr>
        <w:t xml:space="preserve"> Polska. Zdaniem respondentów firma farmaceutyczna ZF Polpharma najlepiej dba o 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 xml:space="preserve">bezpieczne </w:t>
      </w:r>
      <w:r w:rsidR="008660FC" w:rsidRPr="00211EAA">
        <w:rPr>
          <w:rFonts w:ascii="Tahoma Bold" w:hAnsi="Tahoma Bold" w:hint="eastAsia"/>
          <w:b/>
          <w:sz w:val="20"/>
          <w:szCs w:val="20"/>
          <w:lang w:val="pl-PL"/>
        </w:rPr>
        <w:t>ś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>rodowisko pracy w czasie epidemii Covid-19</w:t>
      </w:r>
      <w:r w:rsidR="008660FC" w:rsidRPr="008660FC">
        <w:rPr>
          <w:rFonts w:ascii="Tahoma Bold" w:hAnsi="Tahoma Bold"/>
          <w:sz w:val="20"/>
          <w:szCs w:val="20"/>
          <w:lang w:val="pl-PL"/>
        </w:rPr>
        <w:t>.</w:t>
      </w:r>
      <w:r w:rsidR="008660FC" w:rsidRPr="00211EAA">
        <w:rPr>
          <w:rFonts w:ascii="Tahoma Bold" w:hAnsi="Tahoma Bold"/>
          <w:sz w:val="20"/>
          <w:szCs w:val="20"/>
          <w:lang w:val="pl-PL"/>
        </w:rPr>
        <w:t xml:space="preserve"> Badani</w:t>
      </w:r>
      <w:r w:rsidR="008660FC">
        <w:rPr>
          <w:rFonts w:ascii="Tahoma Bold" w:hAnsi="Tahoma Bold"/>
          <w:b/>
          <w:sz w:val="20"/>
          <w:szCs w:val="20"/>
          <w:lang w:val="pl-PL"/>
        </w:rPr>
        <w:t xml:space="preserve"> </w:t>
      </w:r>
      <w:r w:rsidR="008660FC" w:rsidRPr="00211EAA">
        <w:rPr>
          <w:rFonts w:ascii="Tahoma Bold" w:hAnsi="Tahoma Bold"/>
          <w:sz w:val="20"/>
          <w:szCs w:val="20"/>
          <w:lang w:val="pl-PL"/>
        </w:rPr>
        <w:t>doceniaj</w:t>
      </w:r>
      <w:r w:rsidR="008660FC" w:rsidRPr="00211EAA">
        <w:rPr>
          <w:rFonts w:ascii="Tahoma Bold" w:hAnsi="Tahoma Bold" w:hint="eastAsia"/>
          <w:sz w:val="20"/>
          <w:szCs w:val="20"/>
          <w:lang w:val="pl-PL"/>
        </w:rPr>
        <w:t>ą</w:t>
      </w:r>
      <w:r w:rsidR="008660FC">
        <w:rPr>
          <w:rFonts w:ascii="Tahoma Bold" w:hAnsi="Tahoma Bold"/>
          <w:b/>
          <w:sz w:val="20"/>
          <w:szCs w:val="20"/>
          <w:lang w:val="pl-PL"/>
        </w:rPr>
        <w:t xml:space="preserve"> </w:t>
      </w:r>
      <w:r w:rsidR="008660FC">
        <w:rPr>
          <w:rFonts w:ascii="Tahoma Bold" w:hAnsi="Tahoma Bold"/>
          <w:sz w:val="20"/>
          <w:szCs w:val="20"/>
          <w:lang w:val="pl-PL"/>
        </w:rPr>
        <w:t>natomiast</w:t>
      </w:r>
      <w:r w:rsidR="008660FC">
        <w:rPr>
          <w:rFonts w:ascii="Tahoma Bold" w:hAnsi="Tahoma Bold"/>
          <w:b/>
          <w:sz w:val="20"/>
          <w:szCs w:val="20"/>
          <w:lang w:val="pl-PL"/>
        </w:rPr>
        <w:t xml:space="preserve"> społeczne zaangażowanie </w:t>
      </w:r>
      <w:r w:rsidR="008660FC" w:rsidRPr="00211EAA">
        <w:rPr>
          <w:rFonts w:ascii="Tahoma Bold" w:hAnsi="Tahoma Bold"/>
          <w:sz w:val="20"/>
          <w:szCs w:val="20"/>
          <w:lang w:val="pl-PL"/>
        </w:rPr>
        <w:t>firmy Eko Okna</w:t>
      </w:r>
      <w:r w:rsidR="008660FC">
        <w:rPr>
          <w:rFonts w:ascii="Tahoma Bold" w:hAnsi="Tahoma Bold"/>
          <w:b/>
          <w:sz w:val="20"/>
          <w:szCs w:val="20"/>
          <w:lang w:val="pl-PL"/>
        </w:rPr>
        <w:t>.</w:t>
      </w:r>
      <w:r w:rsidR="008660FC" w:rsidRPr="00211EAA">
        <w:rPr>
          <w:rFonts w:ascii="Tahoma Bold" w:hAnsi="Tahoma Bold"/>
          <w:b/>
          <w:sz w:val="20"/>
          <w:szCs w:val="20"/>
          <w:lang w:val="pl-PL"/>
        </w:rPr>
        <w:t xml:space="preserve"> </w:t>
      </w:r>
    </w:p>
    <w:p w14:paraId="0CD83408" w14:textId="77777777" w:rsidR="00925B4D" w:rsidRDefault="00925B4D">
      <w:pPr>
        <w:pStyle w:val="TreA"/>
        <w:spacing w:line="288" w:lineRule="auto"/>
        <w:jc w:val="both"/>
        <w:rPr>
          <w:rFonts w:ascii="Tahoma Bold" w:hAnsi="Tahoma Bold"/>
          <w:sz w:val="20"/>
          <w:szCs w:val="20"/>
          <w:lang w:val="pl-PL"/>
        </w:rPr>
      </w:pPr>
    </w:p>
    <w:p w14:paraId="6F3F6BDA" w14:textId="5AA72339" w:rsidR="001846AC" w:rsidRPr="007542C0" w:rsidRDefault="008660FC" w:rsidP="564C5EB5">
      <w:pPr>
        <w:pStyle w:val="TreA"/>
        <w:spacing w:line="288" w:lineRule="auto"/>
        <w:jc w:val="both"/>
        <w:rPr>
          <w:color w:val="000000" w:themeColor="text1"/>
          <w:lang w:val="pl-PL"/>
        </w:rPr>
      </w:pPr>
      <w:r>
        <w:rPr>
          <w:rFonts w:ascii="Tahoma Bold" w:hAnsi="Tahoma Bold"/>
          <w:sz w:val="20"/>
          <w:szCs w:val="20"/>
          <w:lang w:val="pl-PL"/>
        </w:rPr>
        <w:t xml:space="preserve">Liderzy tegorocznej edycji badania </w:t>
      </w:r>
      <w:proofErr w:type="spellStart"/>
      <w:r>
        <w:rPr>
          <w:rFonts w:ascii="Tahoma Bold" w:hAnsi="Tahoma Bold"/>
          <w:sz w:val="20"/>
          <w:szCs w:val="20"/>
          <w:lang w:val="pl-PL"/>
        </w:rPr>
        <w:t>Randstad</w:t>
      </w:r>
      <w:proofErr w:type="spellEnd"/>
      <w:r>
        <w:rPr>
          <w:rFonts w:ascii="Tahoma Bold" w:hAnsi="Tahoma Bold"/>
          <w:sz w:val="20"/>
          <w:szCs w:val="20"/>
          <w:lang w:val="pl-PL"/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:lang w:val="pl-PL"/>
        </w:rPr>
        <w:t>Employer</w:t>
      </w:r>
      <w:proofErr w:type="spellEnd"/>
      <w:r>
        <w:rPr>
          <w:rFonts w:ascii="Tahoma Bold" w:hAnsi="Tahoma Bold"/>
          <w:sz w:val="20"/>
          <w:szCs w:val="20"/>
          <w:lang w:val="pl-PL"/>
        </w:rPr>
        <w:t xml:space="preserve"> Brand </w:t>
      </w:r>
      <w:proofErr w:type="spellStart"/>
      <w:r>
        <w:rPr>
          <w:rFonts w:ascii="Tahoma Bold" w:hAnsi="Tahoma Bold"/>
          <w:sz w:val="20"/>
          <w:szCs w:val="20"/>
          <w:lang w:val="pl-PL"/>
        </w:rPr>
        <w:t>Reseach</w:t>
      </w:r>
      <w:proofErr w:type="spellEnd"/>
      <w:r>
        <w:rPr>
          <w:rFonts w:ascii="Tahoma Bold" w:hAnsi="Tahoma Bold"/>
          <w:sz w:val="20"/>
          <w:szCs w:val="20"/>
          <w:lang w:val="pl-PL"/>
        </w:rPr>
        <w:t xml:space="preserve"> podczas gali online, która odbyła się 17 czerwca, zostali uhonorowani statuetkami </w:t>
      </w:r>
      <w:proofErr w:type="spellStart"/>
      <w:r>
        <w:rPr>
          <w:rFonts w:ascii="Tahoma Bold" w:hAnsi="Tahoma Bold"/>
          <w:sz w:val="20"/>
          <w:szCs w:val="20"/>
          <w:lang w:val="pl-PL"/>
        </w:rPr>
        <w:t>Randstad</w:t>
      </w:r>
      <w:proofErr w:type="spellEnd"/>
      <w:r>
        <w:rPr>
          <w:rFonts w:ascii="Tahoma Bold" w:hAnsi="Tahoma Bold"/>
          <w:sz w:val="20"/>
          <w:szCs w:val="20"/>
          <w:lang w:val="pl-PL"/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:lang w:val="pl-PL"/>
        </w:rPr>
        <w:t>Award</w:t>
      </w:r>
      <w:proofErr w:type="spellEnd"/>
      <w:r>
        <w:rPr>
          <w:rFonts w:ascii="Tahoma Bold" w:hAnsi="Tahoma Bold"/>
          <w:sz w:val="20"/>
          <w:szCs w:val="20"/>
          <w:lang w:val="pl-PL"/>
        </w:rPr>
        <w:t>.</w:t>
      </w:r>
    </w:p>
    <w:p w14:paraId="05DE2FE1" w14:textId="77777777" w:rsidR="005F07BC" w:rsidRPr="007542C0" w:rsidRDefault="005F07BC">
      <w:pPr>
        <w:pStyle w:val="Legenda"/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20" w:lineRule="exact"/>
        <w:rPr>
          <w:rFonts w:ascii="Tahoma" w:eastAsia="Tahoma" w:hAnsi="Tahoma" w:cs="Tahoma"/>
          <w:color w:val="0F1941"/>
          <w:sz w:val="18"/>
          <w:szCs w:val="18"/>
          <w:u w:color="0F1941"/>
          <w:lang w:val="pl-PL"/>
        </w:rPr>
      </w:pPr>
    </w:p>
    <w:p w14:paraId="37DF8A94" w14:textId="77777777" w:rsidR="005F07BC" w:rsidRPr="00621FAD" w:rsidRDefault="001A7186">
      <w:pPr>
        <w:pStyle w:val="HeaderAddress"/>
        <w:spacing w:line="280" w:lineRule="atLeast"/>
        <w:jc w:val="both"/>
        <w:rPr>
          <w:rFonts w:ascii="Tahoma Bold" w:eastAsia="Tahoma Bold" w:hAnsi="Tahoma Bold" w:cs="Tahoma Bold"/>
          <w:color w:val="0070C0"/>
          <w:sz w:val="18"/>
          <w:szCs w:val="18"/>
          <w:u w:color="0070C0"/>
          <w:lang w:val="pl-PL"/>
        </w:rPr>
      </w:pPr>
      <w:r w:rsidRPr="00621FAD">
        <w:rPr>
          <w:rFonts w:ascii="Tahoma Bold" w:hAnsi="Tahoma Bold"/>
          <w:color w:val="0070C0"/>
          <w:sz w:val="18"/>
          <w:szCs w:val="18"/>
          <w:u w:color="0070C0"/>
          <w:lang w:val="pl-PL"/>
        </w:rPr>
        <w:t>Kontakt:</w:t>
      </w:r>
    </w:p>
    <w:p w14:paraId="15D42051" w14:textId="77777777" w:rsidR="005F07BC" w:rsidRPr="00621FAD" w:rsidRDefault="001A7186">
      <w:pPr>
        <w:pStyle w:val="HeaderAddress"/>
        <w:spacing w:line="280" w:lineRule="atLeast"/>
        <w:jc w:val="both"/>
        <w:rPr>
          <w:rFonts w:ascii="Tahoma Bold" w:eastAsia="Tahoma Bold" w:hAnsi="Tahoma Bold" w:cs="Tahoma Bold"/>
          <w:sz w:val="18"/>
          <w:szCs w:val="18"/>
          <w:lang w:val="pl-PL"/>
        </w:rPr>
      </w:pPr>
      <w:r w:rsidRPr="00621FAD">
        <w:rPr>
          <w:rFonts w:ascii="Tahoma Bold" w:hAnsi="Tahoma Bold"/>
          <w:sz w:val="18"/>
          <w:szCs w:val="18"/>
          <w:lang w:val="pl-PL"/>
        </w:rPr>
        <w:t>Mateusz Żydek</w:t>
      </w:r>
    </w:p>
    <w:p w14:paraId="05E88105" w14:textId="77777777" w:rsidR="005F07BC" w:rsidRPr="00621FAD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621FAD">
        <w:rPr>
          <w:sz w:val="18"/>
          <w:szCs w:val="18"/>
          <w:lang w:val="pl-PL"/>
        </w:rPr>
        <w:t>Rzecznik Prasowy</w:t>
      </w:r>
    </w:p>
    <w:p w14:paraId="43AA5C22" w14:textId="77777777" w:rsidR="005F07BC" w:rsidRPr="00621FAD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621FAD">
        <w:rPr>
          <w:sz w:val="18"/>
          <w:szCs w:val="18"/>
          <w:lang w:val="pl-PL"/>
        </w:rPr>
        <w:t>Tel. +48 665 305 902</w:t>
      </w:r>
    </w:p>
    <w:p w14:paraId="799D4A7B" w14:textId="77777777" w:rsidR="005F07BC" w:rsidRPr="00621FAD" w:rsidRDefault="001A7186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621FAD">
        <w:rPr>
          <w:sz w:val="18"/>
          <w:szCs w:val="18"/>
          <w:lang w:val="pl-PL"/>
        </w:rPr>
        <w:t xml:space="preserve">Email: </w:t>
      </w:r>
      <w:hyperlink r:id="rId10" w:history="1">
        <w:r w:rsidRPr="00621FAD">
          <w:rPr>
            <w:rStyle w:val="Hyperlink0"/>
            <w:lang w:val="pl-PL"/>
          </w:rPr>
          <w:t>mateusz.zydek@randstad.pl</w:t>
        </w:r>
      </w:hyperlink>
    </w:p>
    <w:p w14:paraId="223F517D" w14:textId="77777777" w:rsidR="005F07BC" w:rsidRPr="00621FAD" w:rsidRDefault="005F07BC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</w:p>
    <w:p w14:paraId="7225E52D" w14:textId="77777777" w:rsidR="005F07BC" w:rsidRPr="00621FAD" w:rsidRDefault="005F07BC">
      <w:pPr>
        <w:pStyle w:val="Normalny1"/>
        <w:pBdr>
          <w:bottom w:val="single" w:sz="6" w:space="0" w:color="000000"/>
        </w:pBdr>
        <w:spacing w:line="280" w:lineRule="atLeast"/>
        <w:jc w:val="both"/>
        <w:rPr>
          <w:rStyle w:val="Brak"/>
          <w:rFonts w:ascii="Tahoma Bold" w:eastAsia="Tahoma Bold" w:hAnsi="Tahoma Bold" w:cs="Tahoma Bold"/>
          <w:sz w:val="14"/>
          <w:szCs w:val="14"/>
          <w:lang w:val="pl-PL"/>
        </w:rPr>
      </w:pPr>
    </w:p>
    <w:p w14:paraId="32D5D51A" w14:textId="51BBCE65" w:rsidR="005F07BC" w:rsidRPr="00621FAD" w:rsidRDefault="008660FC" w:rsidP="008660FC">
      <w:pPr>
        <w:pStyle w:val="HeaderAddress"/>
        <w:jc w:val="both"/>
        <w:rPr>
          <w:rStyle w:val="Brak"/>
          <w:rFonts w:ascii="Tahoma Bold" w:eastAsia="Tahoma Bold" w:hAnsi="Tahoma Bold" w:cs="Tahoma Bold"/>
          <w:color w:val="4F81BD"/>
          <w:kern w:val="16"/>
          <w:u w:color="4F81BD"/>
          <w:lang w:val="pl-PL"/>
        </w:rPr>
      </w:pPr>
      <w:r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br/>
      </w:r>
      <w:proofErr w:type="spellStart"/>
      <w:r w:rsidR="001A7186" w:rsidRPr="00621FAD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>Randstad</w:t>
      </w:r>
      <w:proofErr w:type="spellEnd"/>
      <w:r w:rsidR="001A7186" w:rsidRPr="00621FAD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 xml:space="preserve"> </w:t>
      </w:r>
      <w:proofErr w:type="spellStart"/>
      <w:r w:rsidR="001A7186" w:rsidRPr="00621FAD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>Employer</w:t>
      </w:r>
      <w:proofErr w:type="spellEnd"/>
      <w:r w:rsidR="001A7186" w:rsidRPr="00621FAD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 xml:space="preserve"> Brand </w:t>
      </w:r>
      <w:proofErr w:type="spellStart"/>
      <w:r w:rsidR="001A7186" w:rsidRPr="00621FAD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>Research</w:t>
      </w:r>
      <w:proofErr w:type="spellEnd"/>
      <w:r w:rsidR="001A7186" w:rsidRPr="00621FAD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 xml:space="preserve"> </w:t>
      </w:r>
      <w:r w:rsidR="001A7186" w:rsidRPr="00621FAD">
        <w:rPr>
          <w:rStyle w:val="Brak"/>
          <w:kern w:val="16"/>
          <w:lang w:val="pl-PL"/>
        </w:rPr>
        <w:t>to projekt badawczy dotyczący wizerunku pracodawcy i czynników atrakcyjności pracodawców. Pierwsze badanie przeprowadzono w 2000 r. w Belgii. Dziś obecne jest już w 3</w:t>
      </w:r>
      <w:r w:rsidR="00675B90">
        <w:rPr>
          <w:rStyle w:val="Brak"/>
          <w:kern w:val="16"/>
          <w:lang w:val="pl-PL"/>
        </w:rPr>
        <w:t>4</w:t>
      </w:r>
      <w:r w:rsidR="001A7186" w:rsidRPr="00621FAD">
        <w:rPr>
          <w:rStyle w:val="Brak"/>
          <w:kern w:val="16"/>
          <w:lang w:val="pl-PL"/>
        </w:rPr>
        <w:t xml:space="preserve"> krajach i obejmuje ponad 1</w:t>
      </w:r>
      <w:r w:rsidR="00675B90">
        <w:rPr>
          <w:rStyle w:val="Brak"/>
          <w:kern w:val="16"/>
          <w:lang w:val="pl-PL"/>
        </w:rPr>
        <w:t>90</w:t>
      </w:r>
      <w:r w:rsidR="001A7186" w:rsidRPr="00621FAD">
        <w:rPr>
          <w:rStyle w:val="Brak"/>
          <w:kern w:val="16"/>
          <w:lang w:val="pl-PL"/>
        </w:rPr>
        <w:t xml:space="preserve"> 000 respondentów</w:t>
      </w:r>
      <w:r w:rsidR="00675B90">
        <w:rPr>
          <w:rStyle w:val="Brak"/>
          <w:kern w:val="16"/>
          <w:lang w:val="pl-PL"/>
        </w:rPr>
        <w:t xml:space="preserve"> z 6493 firm</w:t>
      </w:r>
      <w:r w:rsidR="001A7186" w:rsidRPr="00621FAD">
        <w:rPr>
          <w:rStyle w:val="Brak"/>
          <w:kern w:val="16"/>
          <w:lang w:val="pl-PL"/>
        </w:rPr>
        <w:t xml:space="preserve">. W tym roku ma </w:t>
      </w:r>
      <w:r w:rsidR="00CF21DC">
        <w:rPr>
          <w:rStyle w:val="Brak"/>
          <w:kern w:val="16"/>
          <w:lang w:val="pl-PL"/>
        </w:rPr>
        <w:t>11</w:t>
      </w:r>
      <w:r w:rsidR="001A7186" w:rsidRPr="00621FAD">
        <w:rPr>
          <w:rStyle w:val="Brak"/>
          <w:kern w:val="16"/>
          <w:lang w:val="pl-PL"/>
        </w:rPr>
        <w:t>. edycję w Polsce. Obejmuje zdolnych do pracy Polaków w wieku od 18 do 6</w:t>
      </w:r>
      <w:r w:rsidR="00675B90">
        <w:rPr>
          <w:rStyle w:val="Brak"/>
          <w:kern w:val="16"/>
          <w:lang w:val="pl-PL"/>
        </w:rPr>
        <w:t>4</w:t>
      </w:r>
      <w:r w:rsidR="001A7186" w:rsidRPr="00621FAD">
        <w:rPr>
          <w:rStyle w:val="Brak"/>
          <w:kern w:val="16"/>
          <w:lang w:val="pl-PL"/>
        </w:rPr>
        <w:t xml:space="preserve"> lat, zarówno uczących się, pracujących, jak i poszukujących pracy. Przeprowadzone zostało </w:t>
      </w:r>
      <w:r w:rsidR="00675B90">
        <w:rPr>
          <w:rStyle w:val="Brak"/>
          <w:kern w:val="16"/>
          <w:lang w:val="pl-PL"/>
        </w:rPr>
        <w:t>w</w:t>
      </w:r>
      <w:r w:rsidR="001A7186" w:rsidRPr="00621FAD">
        <w:rPr>
          <w:rStyle w:val="Brak"/>
          <w:kern w:val="16"/>
          <w:lang w:val="pl-PL"/>
        </w:rPr>
        <w:t xml:space="preserve"> styczni</w:t>
      </w:r>
      <w:r w:rsidR="00675B90">
        <w:rPr>
          <w:rStyle w:val="Brak"/>
          <w:kern w:val="16"/>
          <w:lang w:val="pl-PL"/>
        </w:rPr>
        <w:t>u</w:t>
      </w:r>
      <w:r w:rsidR="001A7186" w:rsidRPr="00621FAD">
        <w:rPr>
          <w:rStyle w:val="Brak"/>
          <w:kern w:val="16"/>
          <w:lang w:val="pl-PL"/>
        </w:rPr>
        <w:t xml:space="preserve"> 202</w:t>
      </w:r>
      <w:r w:rsidR="00675B90">
        <w:rPr>
          <w:rStyle w:val="Brak"/>
          <w:kern w:val="16"/>
          <w:lang w:val="pl-PL"/>
        </w:rPr>
        <w:t>1</w:t>
      </w:r>
      <w:r w:rsidR="001A7186" w:rsidRPr="00621FAD">
        <w:rPr>
          <w:rStyle w:val="Brak"/>
          <w:kern w:val="16"/>
          <w:lang w:val="pl-PL"/>
        </w:rPr>
        <w:t xml:space="preserve"> r.</w:t>
      </w:r>
      <w:r w:rsidR="00675B90">
        <w:rPr>
          <w:rStyle w:val="Brak"/>
          <w:kern w:val="16"/>
          <w:lang w:val="pl-PL"/>
        </w:rPr>
        <w:t xml:space="preserve"> na próbie 4931 osób. Próba była reprezentatywna pod względem płci z nadreprezentacją osób w wieku 25-44 lata.</w:t>
      </w:r>
    </w:p>
    <w:p w14:paraId="505D13B2" w14:textId="77777777" w:rsidR="005F07BC" w:rsidRPr="00621FAD" w:rsidRDefault="005F07BC" w:rsidP="008660FC">
      <w:pPr>
        <w:pStyle w:val="HeaderAddress"/>
        <w:jc w:val="both"/>
        <w:rPr>
          <w:rStyle w:val="Brak"/>
          <w:rFonts w:ascii="Tahoma Bold" w:eastAsia="Tahoma Bold" w:hAnsi="Tahoma Bold" w:cs="Tahoma Bold"/>
          <w:color w:val="4F81BD"/>
          <w:kern w:val="16"/>
          <w:u w:color="4F81BD"/>
          <w:lang w:val="pl-PL"/>
        </w:rPr>
      </w:pPr>
    </w:p>
    <w:p w14:paraId="1DC977EC" w14:textId="77777777" w:rsidR="005F07BC" w:rsidRPr="00621FAD" w:rsidRDefault="001A7186" w:rsidP="008660FC">
      <w:pPr>
        <w:pStyle w:val="HeaderAddress"/>
        <w:jc w:val="both"/>
        <w:rPr>
          <w:rStyle w:val="Brak"/>
          <w:kern w:val="16"/>
          <w:lang w:val="pl-PL"/>
        </w:rPr>
      </w:pPr>
      <w:proofErr w:type="spellStart"/>
      <w:r w:rsidRPr="00621FAD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>Randstad</w:t>
      </w:r>
      <w:proofErr w:type="spellEnd"/>
      <w:r w:rsidRPr="00621FAD">
        <w:rPr>
          <w:rStyle w:val="Brak"/>
          <w:rFonts w:ascii="Tahoma Bold" w:hAnsi="Tahoma Bold"/>
          <w:color w:val="4F81BD"/>
          <w:kern w:val="16"/>
          <w:u w:color="4F81BD"/>
          <w:lang w:val="pl-PL"/>
        </w:rPr>
        <w:t xml:space="preserve"> Polska</w:t>
      </w:r>
      <w:r w:rsidRPr="00621FAD">
        <w:rPr>
          <w:rStyle w:val="Brak"/>
          <w:rFonts w:ascii="Tahoma Bold" w:hAnsi="Tahoma Bold"/>
          <w:kern w:val="16"/>
          <w:lang w:val="pl-PL"/>
        </w:rPr>
        <w:t xml:space="preserve">, </w:t>
      </w:r>
      <w:r w:rsidRPr="00621FAD">
        <w:rPr>
          <w:rStyle w:val="Brak"/>
          <w:kern w:val="16"/>
          <w:lang w:val="pl-PL"/>
        </w:rPr>
        <w:t xml:space="preserve">lider na polskim rynku doradztwa personalnego i pracy tymczasowej, jest częścią holenderskiego </w:t>
      </w:r>
      <w:proofErr w:type="spellStart"/>
      <w:r w:rsidRPr="00621FAD">
        <w:rPr>
          <w:rStyle w:val="Brak"/>
          <w:kern w:val="16"/>
          <w:lang w:val="pl-PL"/>
        </w:rPr>
        <w:t>Randstad</w:t>
      </w:r>
      <w:proofErr w:type="spellEnd"/>
      <w:r w:rsidRPr="00621FAD">
        <w:rPr>
          <w:rStyle w:val="Brak"/>
          <w:kern w:val="16"/>
          <w:lang w:val="pl-PL"/>
        </w:rPr>
        <w:t xml:space="preserve"> Holding </w:t>
      </w:r>
      <w:proofErr w:type="spellStart"/>
      <w:r w:rsidRPr="00621FAD">
        <w:rPr>
          <w:rStyle w:val="Brak"/>
          <w:kern w:val="16"/>
          <w:lang w:val="pl-PL"/>
        </w:rPr>
        <w:t>nv</w:t>
      </w:r>
      <w:proofErr w:type="spellEnd"/>
      <w:r w:rsidRPr="00621FAD">
        <w:rPr>
          <w:rStyle w:val="Brak"/>
          <w:kern w:val="16"/>
          <w:lang w:val="pl-PL"/>
        </w:rPr>
        <w:t>.</w:t>
      </w:r>
    </w:p>
    <w:p w14:paraId="550A4D8F" w14:textId="77777777" w:rsidR="005F07BC" w:rsidRPr="00621FAD" w:rsidRDefault="005F07BC" w:rsidP="008660FC">
      <w:pPr>
        <w:pStyle w:val="HeaderAddress"/>
        <w:jc w:val="both"/>
        <w:rPr>
          <w:rStyle w:val="Brak"/>
          <w:kern w:val="16"/>
          <w:lang w:val="pl-PL"/>
        </w:rPr>
      </w:pPr>
    </w:p>
    <w:p w14:paraId="074E42F7" w14:textId="77777777" w:rsidR="005F07BC" w:rsidRPr="00621FAD" w:rsidRDefault="001A7186" w:rsidP="008660FC">
      <w:pPr>
        <w:pStyle w:val="HeaderAddress"/>
        <w:jc w:val="both"/>
        <w:rPr>
          <w:rStyle w:val="Brak"/>
          <w:kern w:val="16"/>
          <w:lang w:val="pl-PL"/>
        </w:rPr>
      </w:pPr>
      <w:proofErr w:type="spellStart"/>
      <w:r w:rsidRPr="00621FAD">
        <w:rPr>
          <w:rStyle w:val="Brak"/>
          <w:kern w:val="16"/>
          <w:lang w:val="pl-PL"/>
        </w:rPr>
        <w:t>Randstad</w:t>
      </w:r>
      <w:proofErr w:type="spellEnd"/>
      <w:r w:rsidRPr="00621FAD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621FAD">
        <w:rPr>
          <w:rStyle w:val="Brak"/>
          <w:kern w:val="16"/>
          <w:lang w:val="pl-PL"/>
        </w:rPr>
        <w:t>Randstad</w:t>
      </w:r>
      <w:proofErr w:type="spellEnd"/>
      <w:r w:rsidRPr="00621FAD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606BB34D" w14:textId="77777777" w:rsidR="005F07BC" w:rsidRPr="00621FAD" w:rsidRDefault="005F07BC" w:rsidP="008660FC">
      <w:pPr>
        <w:pStyle w:val="HeaderAddress"/>
        <w:jc w:val="both"/>
        <w:rPr>
          <w:rStyle w:val="Brak"/>
          <w:kern w:val="16"/>
          <w:lang w:val="pl-PL"/>
        </w:rPr>
      </w:pPr>
    </w:p>
    <w:p w14:paraId="1ECA8C4F" w14:textId="77777777" w:rsidR="005F07BC" w:rsidRPr="00621FAD" w:rsidRDefault="001A7186" w:rsidP="008660FC">
      <w:pPr>
        <w:pStyle w:val="HeaderAddress"/>
        <w:jc w:val="both"/>
        <w:rPr>
          <w:rStyle w:val="Brak"/>
          <w:kern w:val="16"/>
          <w:lang w:val="pl-PL"/>
        </w:rPr>
      </w:pPr>
      <w:r w:rsidRPr="00621FAD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621FAD">
        <w:rPr>
          <w:rStyle w:val="Brak"/>
          <w:kern w:val="16"/>
          <w:lang w:val="pl-PL"/>
        </w:rPr>
        <w:t>Randstad</w:t>
      </w:r>
      <w:proofErr w:type="spellEnd"/>
      <w:r w:rsidRPr="00621FAD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621FAD">
        <w:rPr>
          <w:rStyle w:val="Brak"/>
          <w:kern w:val="16"/>
          <w:lang w:val="pl-PL"/>
        </w:rPr>
        <w:br/>
      </w:r>
    </w:p>
    <w:p w14:paraId="5B75656D" w14:textId="77777777" w:rsidR="005F07BC" w:rsidRPr="00621FAD" w:rsidRDefault="001A7186" w:rsidP="008660FC">
      <w:pPr>
        <w:pStyle w:val="HeaderAddress"/>
        <w:jc w:val="both"/>
        <w:rPr>
          <w:rStyle w:val="Brak"/>
          <w:kern w:val="16"/>
          <w:lang w:val="pl-PL"/>
        </w:rPr>
      </w:pPr>
      <w:proofErr w:type="spellStart"/>
      <w:r w:rsidRPr="00621FAD">
        <w:rPr>
          <w:rStyle w:val="Brak"/>
          <w:kern w:val="16"/>
          <w:lang w:val="pl-PL"/>
        </w:rPr>
        <w:t>Randstad</w:t>
      </w:r>
      <w:proofErr w:type="spellEnd"/>
      <w:r w:rsidRPr="00621FAD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621FAD">
        <w:rPr>
          <w:rStyle w:val="Brak"/>
          <w:kern w:val="16"/>
          <w:lang w:val="pl-PL"/>
        </w:rPr>
        <w:t>Randstad</w:t>
      </w:r>
      <w:proofErr w:type="spellEnd"/>
      <w:r w:rsidRPr="00621FAD">
        <w:rPr>
          <w:rStyle w:val="Brak"/>
          <w:kern w:val="16"/>
          <w:lang w:val="pl-PL"/>
        </w:rPr>
        <w:t xml:space="preserve"> spotkać się można w jednym z ponad 120 biur w Polsce.</w:t>
      </w:r>
    </w:p>
    <w:p w14:paraId="41C0DF50" w14:textId="77777777" w:rsidR="005F07BC" w:rsidRPr="00621FAD" w:rsidRDefault="005F07BC" w:rsidP="008660FC">
      <w:pPr>
        <w:pStyle w:val="HeaderAddress"/>
        <w:jc w:val="both"/>
        <w:rPr>
          <w:rStyle w:val="Brak"/>
          <w:kern w:val="16"/>
          <w:lang w:val="pl-PL"/>
        </w:rPr>
      </w:pPr>
    </w:p>
    <w:p w14:paraId="1F43DC4D" w14:textId="77777777" w:rsidR="005F07BC" w:rsidRPr="00621FAD" w:rsidRDefault="001A7186" w:rsidP="008660FC">
      <w:pPr>
        <w:pStyle w:val="HeaderAddress"/>
        <w:jc w:val="both"/>
        <w:rPr>
          <w:lang w:val="pl-PL"/>
        </w:rPr>
      </w:pPr>
      <w:r w:rsidRPr="00621FAD">
        <w:rPr>
          <w:rStyle w:val="Brak"/>
          <w:kern w:val="16"/>
          <w:lang w:val="pl-PL"/>
        </w:rPr>
        <w:t xml:space="preserve">Więcej informacji o firmie: </w:t>
      </w:r>
      <w:hyperlink r:id="rId11" w:history="1">
        <w:r w:rsidRPr="00621FAD">
          <w:rPr>
            <w:rStyle w:val="Hyperlink1"/>
            <w:lang w:val="pl-PL"/>
          </w:rPr>
          <w:t>www.randstad.pl</w:t>
        </w:r>
      </w:hyperlink>
    </w:p>
    <w:sectPr w:rsidR="005F07BC" w:rsidRPr="00621FAD" w:rsidSect="00211EA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6" w:right="991" w:bottom="1276" w:left="2552" w:header="709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8D772" w14:textId="77777777" w:rsidR="003712EE" w:rsidRDefault="003712EE">
      <w:r>
        <w:separator/>
      </w:r>
    </w:p>
  </w:endnote>
  <w:endnote w:type="continuationSeparator" w:id="0">
    <w:p w14:paraId="4A77E26E" w14:textId="77777777" w:rsidR="003712EE" w:rsidRDefault="0037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0841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1E5DE3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1E5DE3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1609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1E5DE3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1E5DE3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5679" w14:textId="77777777" w:rsidR="003712EE" w:rsidRDefault="003712EE">
      <w:r>
        <w:separator/>
      </w:r>
    </w:p>
  </w:footnote>
  <w:footnote w:type="continuationSeparator" w:id="0">
    <w:p w14:paraId="1006F4A1" w14:textId="77777777" w:rsidR="003712EE" w:rsidRDefault="0037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DB92" w14:textId="77777777" w:rsidR="005F07BC" w:rsidRDefault="001A7186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02A777A" wp14:editId="383647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F7E5" w14:textId="77777777" w:rsidR="005F07BC" w:rsidRDefault="001A7186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567C4B0" wp14:editId="05D867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16448EB" id="officeArt object" o:spid="_x0000_s1026" style="position:absolute;margin-left:543.8pt;margin-top:0;width:595pt;height:842pt;z-index:-251658752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8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4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QqJ48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6A422B34" wp14:editId="07806946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9" name="officeArt object" descr="Randstad logo_main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.png" descr="Randstad logo_main_lar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C"/>
    <w:rsid w:val="001846AC"/>
    <w:rsid w:val="001A7186"/>
    <w:rsid w:val="001D64D3"/>
    <w:rsid w:val="001E5DE3"/>
    <w:rsid w:val="0021104B"/>
    <w:rsid w:val="00211EAA"/>
    <w:rsid w:val="00224D71"/>
    <w:rsid w:val="002366BB"/>
    <w:rsid w:val="002A4EA1"/>
    <w:rsid w:val="002B0F9D"/>
    <w:rsid w:val="002D7F8F"/>
    <w:rsid w:val="00353299"/>
    <w:rsid w:val="003712EE"/>
    <w:rsid w:val="003840BF"/>
    <w:rsid w:val="004158BC"/>
    <w:rsid w:val="00514063"/>
    <w:rsid w:val="005F07BC"/>
    <w:rsid w:val="00621FAD"/>
    <w:rsid w:val="00675B90"/>
    <w:rsid w:val="007542C0"/>
    <w:rsid w:val="007B11D0"/>
    <w:rsid w:val="008660FC"/>
    <w:rsid w:val="00925B4D"/>
    <w:rsid w:val="009446B1"/>
    <w:rsid w:val="00952F8E"/>
    <w:rsid w:val="009C4F7D"/>
    <w:rsid w:val="009C6A6E"/>
    <w:rsid w:val="00A97AA3"/>
    <w:rsid w:val="00B7417F"/>
    <w:rsid w:val="00BF543E"/>
    <w:rsid w:val="00C05314"/>
    <w:rsid w:val="00C26E31"/>
    <w:rsid w:val="00C75950"/>
    <w:rsid w:val="00CB5CE7"/>
    <w:rsid w:val="00CC5255"/>
    <w:rsid w:val="00CF21DC"/>
    <w:rsid w:val="00D46108"/>
    <w:rsid w:val="00E33574"/>
    <w:rsid w:val="00E94A77"/>
    <w:rsid w:val="00F92048"/>
    <w:rsid w:val="0A0A0D01"/>
    <w:rsid w:val="12956F0F"/>
    <w:rsid w:val="12D022B9"/>
    <w:rsid w:val="1D6426CF"/>
    <w:rsid w:val="257A754D"/>
    <w:rsid w:val="2B43C294"/>
    <w:rsid w:val="31659B8A"/>
    <w:rsid w:val="3342FC76"/>
    <w:rsid w:val="335C9A50"/>
    <w:rsid w:val="34417AE0"/>
    <w:rsid w:val="399D98E3"/>
    <w:rsid w:val="3D853499"/>
    <w:rsid w:val="41323F76"/>
    <w:rsid w:val="43A555B3"/>
    <w:rsid w:val="4862F0A5"/>
    <w:rsid w:val="48ED3A7F"/>
    <w:rsid w:val="4F802C4F"/>
    <w:rsid w:val="4FBEB8C2"/>
    <w:rsid w:val="53962962"/>
    <w:rsid w:val="564C5EB5"/>
    <w:rsid w:val="58676C61"/>
    <w:rsid w:val="5B236645"/>
    <w:rsid w:val="5B3F2A14"/>
    <w:rsid w:val="5BB1C17D"/>
    <w:rsid w:val="5C06E1FF"/>
    <w:rsid w:val="5CBF36A6"/>
    <w:rsid w:val="603CCA76"/>
    <w:rsid w:val="66E02C33"/>
    <w:rsid w:val="68F7D74F"/>
    <w:rsid w:val="7118A584"/>
    <w:rsid w:val="71EAFFFB"/>
    <w:rsid w:val="7C8FEF9F"/>
    <w:rsid w:val="7F0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4EB"/>
  <w15:docId w15:val="{3146D381-0AD4-9E4E-97D7-B9AE54A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B">
    <w:name w:val="Brak B"/>
    <w:rPr>
      <w:lang w:val="it-IT"/>
    </w:r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pPr>
      <w:keepNext/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Legend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</w:rPr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C0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B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83794-BE27-4F35-A857-32557793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A529B-A05D-4598-A724-5A8A63C6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Żydek</dc:creator>
  <cp:lastModifiedBy>Mateusz Żydek</cp:lastModifiedBy>
  <cp:revision>5</cp:revision>
  <cp:lastPrinted>2021-06-08T08:50:00Z</cp:lastPrinted>
  <dcterms:created xsi:type="dcterms:W3CDTF">2021-06-09T07:45:00Z</dcterms:created>
  <dcterms:modified xsi:type="dcterms:W3CDTF">2021-06-23T09:43:00Z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